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1FA" w:rsidRPr="006A3A67" w:rsidRDefault="000341FA" w:rsidP="00C56125">
      <w:pPr>
        <w:pStyle w:val="Titolo1"/>
        <w:tabs>
          <w:tab w:val="left" w:pos="5670"/>
        </w:tabs>
        <w:jc w:val="center"/>
        <w:rPr>
          <w:b/>
          <w:sz w:val="24"/>
          <w:szCs w:val="24"/>
        </w:rPr>
      </w:pPr>
      <w:r w:rsidRPr="006A3A67">
        <w:rPr>
          <w:b/>
          <w:noProof/>
          <w:sz w:val="24"/>
          <w:szCs w:val="24"/>
        </w:rPr>
        <w:drawing>
          <wp:inline distT="0" distB="0" distL="0" distR="0">
            <wp:extent cx="638175" cy="52387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1FA" w:rsidRPr="006A3A67" w:rsidRDefault="000341FA" w:rsidP="00C56125">
      <w:pPr>
        <w:pStyle w:val="Titolo1"/>
        <w:tabs>
          <w:tab w:val="left" w:pos="5670"/>
        </w:tabs>
        <w:jc w:val="center"/>
        <w:rPr>
          <w:b/>
          <w:sz w:val="24"/>
          <w:szCs w:val="24"/>
        </w:rPr>
      </w:pPr>
    </w:p>
    <w:p w:rsidR="000341FA" w:rsidRPr="006A3A67" w:rsidRDefault="000341FA" w:rsidP="00C56125">
      <w:pPr>
        <w:pStyle w:val="Titolo1"/>
        <w:tabs>
          <w:tab w:val="left" w:pos="5670"/>
        </w:tabs>
        <w:jc w:val="center"/>
        <w:rPr>
          <w:b/>
          <w:spacing w:val="10"/>
          <w:sz w:val="24"/>
          <w:szCs w:val="24"/>
        </w:rPr>
      </w:pPr>
      <w:r w:rsidRPr="006A3A67">
        <w:rPr>
          <w:b/>
          <w:sz w:val="24"/>
          <w:szCs w:val="24"/>
        </w:rPr>
        <w:t>MINISTERO DELLA PUBBLICA ISTRUZIONE</w:t>
      </w:r>
    </w:p>
    <w:p w:rsidR="000341FA" w:rsidRPr="006A3A67" w:rsidRDefault="000341FA" w:rsidP="00C56125">
      <w:pPr>
        <w:pStyle w:val="Nomesociet"/>
        <w:framePr w:w="0" w:h="0" w:hSpace="0" w:vSpace="0" w:wrap="auto" w:vAnchor="margin" w:hAnchor="text" w:yAlign="inline"/>
        <w:tabs>
          <w:tab w:val="left" w:pos="5670"/>
        </w:tabs>
        <w:spacing w:line="240" w:lineRule="auto"/>
        <w:ind w:left="-195" w:right="-45" w:firstLine="195"/>
        <w:jc w:val="center"/>
        <w:rPr>
          <w:rFonts w:ascii="Times New Roman" w:hAnsi="Times New Roman"/>
          <w:b/>
          <w:i/>
          <w:spacing w:val="10"/>
          <w:sz w:val="24"/>
          <w:szCs w:val="24"/>
        </w:rPr>
      </w:pPr>
      <w:r w:rsidRPr="006A3A67">
        <w:rPr>
          <w:rFonts w:ascii="Times New Roman" w:hAnsi="Times New Roman"/>
          <w:b/>
          <w:i/>
          <w:spacing w:val="10"/>
          <w:sz w:val="24"/>
          <w:szCs w:val="24"/>
        </w:rPr>
        <w:t>UFFICIO SCOLASTICO REGIONALE PER IL LAZIO</w:t>
      </w:r>
    </w:p>
    <w:p w:rsidR="000341FA" w:rsidRPr="006A3A67" w:rsidRDefault="000341FA" w:rsidP="00C56125">
      <w:pPr>
        <w:pStyle w:val="Nomesociet"/>
        <w:framePr w:w="0" w:h="0" w:hSpace="0" w:vSpace="0" w:wrap="auto" w:vAnchor="margin" w:hAnchor="text" w:yAlign="inline"/>
        <w:tabs>
          <w:tab w:val="left" w:pos="5670"/>
        </w:tabs>
        <w:spacing w:line="240" w:lineRule="auto"/>
        <w:ind w:left="-195" w:right="-45" w:firstLine="195"/>
        <w:jc w:val="center"/>
        <w:rPr>
          <w:rFonts w:ascii="Times New Roman" w:hAnsi="Times New Roman"/>
          <w:b/>
          <w:spacing w:val="10"/>
          <w:sz w:val="24"/>
          <w:szCs w:val="24"/>
        </w:rPr>
      </w:pPr>
      <w:r w:rsidRPr="006A3A67">
        <w:rPr>
          <w:rFonts w:ascii="Times New Roman" w:hAnsi="Times New Roman"/>
          <w:b/>
          <w:spacing w:val="10"/>
          <w:sz w:val="24"/>
          <w:szCs w:val="24"/>
        </w:rPr>
        <w:t>Istituto Comprensivo “Sinopoli – Ferrini”</w:t>
      </w:r>
    </w:p>
    <w:p w:rsidR="000341FA" w:rsidRPr="006A3A67" w:rsidRDefault="000341FA" w:rsidP="00C56125">
      <w:pPr>
        <w:pStyle w:val="Nomesociet"/>
        <w:framePr w:w="0" w:h="0" w:hSpace="0" w:vSpace="0" w:wrap="auto" w:vAnchor="margin" w:hAnchor="text" w:yAlign="inline"/>
        <w:tabs>
          <w:tab w:val="left" w:pos="5670"/>
        </w:tabs>
        <w:spacing w:line="240" w:lineRule="auto"/>
        <w:ind w:left="-195" w:right="-45" w:firstLine="195"/>
        <w:jc w:val="center"/>
        <w:rPr>
          <w:rFonts w:ascii="Times New Roman" w:hAnsi="Times New Roman"/>
          <w:b/>
          <w:spacing w:val="10"/>
          <w:sz w:val="24"/>
          <w:szCs w:val="24"/>
        </w:rPr>
      </w:pPr>
      <w:r w:rsidRPr="006A3A67">
        <w:rPr>
          <w:rFonts w:ascii="Times New Roman" w:hAnsi="Times New Roman"/>
          <w:b/>
          <w:spacing w:val="10"/>
          <w:sz w:val="24"/>
          <w:szCs w:val="24"/>
        </w:rPr>
        <w:t>Via P. Mascagni n. 172 – 00199 Roma</w:t>
      </w:r>
    </w:p>
    <w:p w:rsidR="000341FA" w:rsidRPr="006A3A67" w:rsidRDefault="000341FA" w:rsidP="00C56125">
      <w:pPr>
        <w:pStyle w:val="Nomesociet"/>
        <w:framePr w:w="0" w:h="0" w:hSpace="0" w:vSpace="0" w:wrap="auto" w:vAnchor="margin" w:hAnchor="text" w:yAlign="inline"/>
        <w:tabs>
          <w:tab w:val="left" w:pos="5670"/>
        </w:tabs>
        <w:spacing w:line="240" w:lineRule="auto"/>
        <w:ind w:left="-195" w:right="-45" w:firstLine="195"/>
        <w:jc w:val="center"/>
        <w:rPr>
          <w:rFonts w:ascii="Times New Roman" w:hAnsi="Times New Roman"/>
          <w:b/>
          <w:spacing w:val="10"/>
          <w:sz w:val="24"/>
          <w:szCs w:val="24"/>
        </w:rPr>
      </w:pPr>
      <w:r w:rsidRPr="006A3A67">
        <w:rPr>
          <w:rFonts w:ascii="Times New Roman" w:hAnsi="Times New Roman"/>
          <w:b/>
          <w:spacing w:val="10"/>
          <w:sz w:val="24"/>
          <w:szCs w:val="24"/>
        </w:rPr>
        <w:t>Tel. 06/8600694 – fax. 06/86399451</w:t>
      </w:r>
    </w:p>
    <w:p w:rsidR="000341FA" w:rsidRPr="006A3A67" w:rsidRDefault="000341FA" w:rsidP="00C56125">
      <w:pPr>
        <w:pStyle w:val="Nomesociet"/>
        <w:framePr w:w="0" w:hRule="auto" w:hSpace="0" w:vSpace="0" w:wrap="auto" w:vAnchor="margin" w:hAnchor="text" w:yAlign="inline"/>
        <w:tabs>
          <w:tab w:val="left" w:pos="5670"/>
        </w:tabs>
        <w:spacing w:line="240" w:lineRule="auto"/>
        <w:jc w:val="center"/>
        <w:rPr>
          <w:rFonts w:ascii="Times New Roman" w:hAnsi="Times New Roman"/>
          <w:spacing w:val="0"/>
          <w:sz w:val="24"/>
          <w:szCs w:val="24"/>
        </w:rPr>
      </w:pPr>
    </w:p>
    <w:p w:rsidR="008C0406" w:rsidRPr="006A3A67" w:rsidRDefault="00375038" w:rsidP="00C56125">
      <w:pPr>
        <w:pStyle w:val="Nomesociet"/>
        <w:framePr w:w="0" w:hRule="auto" w:hSpace="0" w:vSpace="0" w:wrap="auto" w:vAnchor="margin" w:hAnchor="text" w:yAlign="inline"/>
        <w:tabs>
          <w:tab w:val="left" w:pos="5670"/>
        </w:tabs>
        <w:spacing w:line="240" w:lineRule="auto"/>
        <w:jc w:val="center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ESTRATTO </w:t>
      </w:r>
    </w:p>
    <w:p w:rsidR="000341FA" w:rsidRPr="006A3A67" w:rsidRDefault="000341FA" w:rsidP="00C56125">
      <w:pPr>
        <w:pStyle w:val="Nomesociet"/>
        <w:framePr w:w="0" w:hRule="auto" w:hSpace="0" w:vSpace="0" w:wrap="auto" w:vAnchor="margin" w:hAnchor="text" w:yAlign="inline"/>
        <w:tabs>
          <w:tab w:val="left" w:pos="567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pacing w:val="0"/>
          <w:sz w:val="24"/>
          <w:szCs w:val="24"/>
        </w:rPr>
      </w:pPr>
      <w:r w:rsidRPr="006A3A67">
        <w:rPr>
          <w:rFonts w:ascii="Times New Roman" w:hAnsi="Times New Roman"/>
          <w:b/>
          <w:color w:val="000000" w:themeColor="text1"/>
          <w:spacing w:val="0"/>
          <w:sz w:val="24"/>
          <w:szCs w:val="24"/>
        </w:rPr>
        <w:t xml:space="preserve">VERBALE n. </w:t>
      </w:r>
      <w:r w:rsidR="00C15BA1">
        <w:rPr>
          <w:rFonts w:ascii="Times New Roman" w:hAnsi="Times New Roman"/>
          <w:b/>
          <w:color w:val="000000" w:themeColor="text1"/>
          <w:spacing w:val="0"/>
          <w:sz w:val="24"/>
          <w:szCs w:val="24"/>
        </w:rPr>
        <w:t>3</w:t>
      </w:r>
      <w:r w:rsidRPr="006A3A67">
        <w:rPr>
          <w:rFonts w:ascii="Times New Roman" w:hAnsi="Times New Roman"/>
          <w:b/>
          <w:color w:val="000000" w:themeColor="text1"/>
          <w:spacing w:val="0"/>
          <w:sz w:val="24"/>
          <w:szCs w:val="24"/>
        </w:rPr>
        <w:t xml:space="preserve"> </w:t>
      </w:r>
    </w:p>
    <w:p w:rsidR="000341FA" w:rsidRPr="006A3A67" w:rsidRDefault="000341FA" w:rsidP="00C56125">
      <w:pPr>
        <w:pStyle w:val="Nomesociet"/>
        <w:framePr w:w="0" w:hRule="auto" w:hSpace="0" w:vSpace="0" w:wrap="auto" w:vAnchor="margin" w:hAnchor="text" w:yAlign="inline"/>
        <w:tabs>
          <w:tab w:val="left" w:pos="5670"/>
        </w:tabs>
        <w:spacing w:line="240" w:lineRule="auto"/>
        <w:jc w:val="center"/>
        <w:rPr>
          <w:rFonts w:ascii="Times New Roman" w:hAnsi="Times New Roman"/>
          <w:b/>
          <w:spacing w:val="0"/>
          <w:sz w:val="24"/>
          <w:szCs w:val="24"/>
        </w:rPr>
      </w:pPr>
      <w:proofErr w:type="gramStart"/>
      <w:r w:rsidRPr="006A3A67">
        <w:rPr>
          <w:rFonts w:ascii="Times New Roman" w:hAnsi="Times New Roman"/>
          <w:b/>
          <w:spacing w:val="0"/>
          <w:sz w:val="24"/>
          <w:szCs w:val="24"/>
        </w:rPr>
        <w:t>del</w:t>
      </w:r>
      <w:proofErr w:type="gramEnd"/>
      <w:r w:rsidRPr="006A3A67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="00C15BA1">
        <w:rPr>
          <w:rFonts w:ascii="Times New Roman" w:hAnsi="Times New Roman"/>
          <w:b/>
          <w:spacing w:val="0"/>
          <w:sz w:val="24"/>
          <w:szCs w:val="24"/>
        </w:rPr>
        <w:t>13</w:t>
      </w:r>
      <w:r w:rsidRPr="006A3A67">
        <w:rPr>
          <w:rFonts w:ascii="Times New Roman" w:hAnsi="Times New Roman"/>
          <w:b/>
          <w:spacing w:val="0"/>
          <w:sz w:val="24"/>
          <w:szCs w:val="24"/>
        </w:rPr>
        <w:t>/</w:t>
      </w:r>
      <w:r w:rsidR="005921E7" w:rsidRPr="006A3A67">
        <w:rPr>
          <w:rFonts w:ascii="Times New Roman" w:hAnsi="Times New Roman"/>
          <w:b/>
          <w:spacing w:val="0"/>
          <w:sz w:val="24"/>
          <w:szCs w:val="24"/>
        </w:rPr>
        <w:t>0</w:t>
      </w:r>
      <w:r w:rsidR="00C15BA1">
        <w:rPr>
          <w:rFonts w:ascii="Times New Roman" w:hAnsi="Times New Roman"/>
          <w:b/>
          <w:spacing w:val="0"/>
          <w:sz w:val="24"/>
          <w:szCs w:val="24"/>
        </w:rPr>
        <w:t>3</w:t>
      </w:r>
      <w:r w:rsidRPr="006A3A67">
        <w:rPr>
          <w:rFonts w:ascii="Times New Roman" w:hAnsi="Times New Roman"/>
          <w:b/>
          <w:spacing w:val="0"/>
          <w:sz w:val="24"/>
          <w:szCs w:val="24"/>
        </w:rPr>
        <w:t>/20</w:t>
      </w:r>
      <w:r w:rsidR="005921E7" w:rsidRPr="006A3A67">
        <w:rPr>
          <w:rFonts w:ascii="Times New Roman" w:hAnsi="Times New Roman"/>
          <w:b/>
          <w:spacing w:val="0"/>
          <w:sz w:val="24"/>
          <w:szCs w:val="24"/>
        </w:rPr>
        <w:t>19</w:t>
      </w:r>
    </w:p>
    <w:p w:rsidR="00375038" w:rsidRPr="006A3A67" w:rsidRDefault="00375038" w:rsidP="00375038">
      <w:pPr>
        <w:pStyle w:val="Nomesociet"/>
        <w:framePr w:w="0" w:hRule="auto" w:hSpace="0" w:vSpace="0" w:wrap="auto" w:vAnchor="margin" w:hAnchor="text" w:yAlign="inline"/>
        <w:tabs>
          <w:tab w:val="left" w:pos="567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pacing w:val="0"/>
          <w:sz w:val="24"/>
          <w:szCs w:val="24"/>
        </w:rPr>
      </w:pPr>
      <w:r w:rsidRPr="006A3A67">
        <w:rPr>
          <w:rFonts w:ascii="Times New Roman" w:hAnsi="Times New Roman"/>
          <w:b/>
          <w:color w:val="000000" w:themeColor="text1"/>
          <w:spacing w:val="0"/>
          <w:sz w:val="24"/>
          <w:szCs w:val="24"/>
        </w:rPr>
        <w:t>CONSIGLIO D’ISTITUTO 2018 - 2021</w:t>
      </w:r>
    </w:p>
    <w:p w:rsidR="006B2C71" w:rsidRPr="006A3A67" w:rsidRDefault="006B2C71" w:rsidP="00C56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353" w:rsidRPr="006A3A67" w:rsidRDefault="005A0796" w:rsidP="00C56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A67">
        <w:rPr>
          <w:rFonts w:ascii="Times New Roman" w:hAnsi="Times New Roman" w:cs="Times New Roman"/>
          <w:sz w:val="24"/>
          <w:szCs w:val="24"/>
        </w:rPr>
        <w:t xml:space="preserve">Il giorno </w:t>
      </w:r>
      <w:r w:rsidR="00C15BA1">
        <w:rPr>
          <w:rFonts w:ascii="Times New Roman" w:hAnsi="Times New Roman" w:cs="Times New Roman"/>
          <w:sz w:val="24"/>
          <w:szCs w:val="24"/>
        </w:rPr>
        <w:t>13</w:t>
      </w:r>
      <w:r w:rsidRPr="006A3A67">
        <w:rPr>
          <w:rFonts w:ascii="Times New Roman" w:hAnsi="Times New Roman" w:cs="Times New Roman"/>
          <w:sz w:val="24"/>
          <w:szCs w:val="24"/>
        </w:rPr>
        <w:t xml:space="preserve"> del mese di </w:t>
      </w:r>
      <w:r w:rsidR="00C15BA1">
        <w:rPr>
          <w:rFonts w:ascii="Times New Roman" w:hAnsi="Times New Roman" w:cs="Times New Roman"/>
          <w:sz w:val="24"/>
          <w:szCs w:val="24"/>
        </w:rPr>
        <w:t>marzo</w:t>
      </w:r>
      <w:r w:rsidRPr="006A3A67">
        <w:rPr>
          <w:rFonts w:ascii="Times New Roman" w:hAnsi="Times New Roman" w:cs="Times New Roman"/>
          <w:sz w:val="24"/>
          <w:szCs w:val="24"/>
        </w:rPr>
        <w:t xml:space="preserve"> 2019</w:t>
      </w:r>
      <w:r w:rsidR="00AD6C87" w:rsidRPr="006A3A67">
        <w:rPr>
          <w:rFonts w:ascii="Times New Roman" w:hAnsi="Times New Roman" w:cs="Times New Roman"/>
          <w:sz w:val="24"/>
          <w:szCs w:val="24"/>
        </w:rPr>
        <w:t>, alle ore 1</w:t>
      </w:r>
      <w:r w:rsidR="00C15BA1">
        <w:rPr>
          <w:rFonts w:ascii="Times New Roman" w:hAnsi="Times New Roman" w:cs="Times New Roman"/>
          <w:sz w:val="24"/>
          <w:szCs w:val="24"/>
        </w:rPr>
        <w:t>6</w:t>
      </w:r>
      <w:r w:rsidR="00AD6C87" w:rsidRPr="006A3A67">
        <w:rPr>
          <w:rFonts w:ascii="Times New Roman" w:hAnsi="Times New Roman" w:cs="Times New Roman"/>
          <w:sz w:val="24"/>
          <w:szCs w:val="24"/>
        </w:rPr>
        <w:t>,</w:t>
      </w:r>
      <w:r w:rsidR="00C15BA1">
        <w:rPr>
          <w:rFonts w:ascii="Times New Roman" w:hAnsi="Times New Roman" w:cs="Times New Roman"/>
          <w:sz w:val="24"/>
          <w:szCs w:val="24"/>
        </w:rPr>
        <w:t>45</w:t>
      </w:r>
      <w:r w:rsidR="000C12EB" w:rsidRPr="006A3A67">
        <w:rPr>
          <w:rFonts w:ascii="Times New Roman" w:hAnsi="Times New Roman" w:cs="Times New Roman"/>
          <w:sz w:val="24"/>
          <w:szCs w:val="24"/>
        </w:rPr>
        <w:t>,</w:t>
      </w:r>
      <w:r w:rsidR="00AD6C87" w:rsidRPr="006A3A67">
        <w:rPr>
          <w:rFonts w:ascii="Times New Roman" w:hAnsi="Times New Roman" w:cs="Times New Roman"/>
          <w:sz w:val="24"/>
          <w:szCs w:val="24"/>
        </w:rPr>
        <w:t xml:space="preserve"> presso la sede dell’Istituto Comprensivo “Sinopoli- Ferrini” sita in Roma alla Via Mascagni 172, si è riunito il Consiglio di Istituto</w:t>
      </w:r>
      <w:r w:rsidR="00100353" w:rsidRPr="006A3A67">
        <w:rPr>
          <w:rFonts w:ascii="Times New Roman" w:hAnsi="Times New Roman" w:cs="Times New Roman"/>
          <w:sz w:val="24"/>
          <w:szCs w:val="24"/>
        </w:rPr>
        <w:t xml:space="preserve"> per discutere del seguente ordine del g</w:t>
      </w:r>
      <w:r w:rsidRPr="006A3A67">
        <w:rPr>
          <w:rFonts w:ascii="Times New Roman" w:hAnsi="Times New Roman" w:cs="Times New Roman"/>
          <w:sz w:val="24"/>
          <w:szCs w:val="24"/>
        </w:rPr>
        <w:t xml:space="preserve">iorno come da convocazione del </w:t>
      </w:r>
      <w:r w:rsidR="00C15BA1">
        <w:rPr>
          <w:rFonts w:ascii="Times New Roman" w:hAnsi="Times New Roman" w:cs="Times New Roman"/>
          <w:sz w:val="24"/>
          <w:szCs w:val="24"/>
        </w:rPr>
        <w:t>04/03</w:t>
      </w:r>
      <w:r w:rsidRPr="006A3A67">
        <w:rPr>
          <w:rFonts w:ascii="Times New Roman" w:hAnsi="Times New Roman" w:cs="Times New Roman"/>
          <w:sz w:val="24"/>
          <w:szCs w:val="24"/>
        </w:rPr>
        <w:t>/2019</w:t>
      </w:r>
      <w:r w:rsidR="00100353" w:rsidRPr="006A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353" w:rsidRPr="006A3A67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="00100353" w:rsidRPr="006A3A67">
        <w:rPr>
          <w:rFonts w:ascii="Times New Roman" w:hAnsi="Times New Roman" w:cs="Times New Roman"/>
          <w:sz w:val="24"/>
          <w:szCs w:val="24"/>
        </w:rPr>
        <w:t>. N.</w:t>
      </w:r>
      <w:r w:rsidR="002E3674" w:rsidRPr="006A3A67">
        <w:rPr>
          <w:rFonts w:ascii="Times New Roman" w:hAnsi="Times New Roman" w:cs="Times New Roman"/>
          <w:sz w:val="24"/>
          <w:szCs w:val="24"/>
        </w:rPr>
        <w:t xml:space="preserve"> </w:t>
      </w:r>
      <w:r w:rsidR="00C15BA1" w:rsidRPr="00C15BA1">
        <w:rPr>
          <w:rFonts w:ascii="Times New Roman" w:hAnsi="Times New Roman" w:cs="Times New Roman"/>
          <w:sz w:val="24"/>
          <w:szCs w:val="24"/>
        </w:rPr>
        <w:t>1214/ II.1</w:t>
      </w:r>
      <w:r w:rsidR="00100353" w:rsidRPr="00C15BA1">
        <w:rPr>
          <w:rFonts w:ascii="Times New Roman" w:hAnsi="Times New Roman" w:cs="Times New Roman"/>
          <w:sz w:val="24"/>
          <w:szCs w:val="24"/>
        </w:rPr>
        <w:t>:</w:t>
      </w:r>
    </w:p>
    <w:p w:rsidR="00F630D4" w:rsidRPr="00C15BA1" w:rsidRDefault="00F630D4" w:rsidP="00C56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BA1" w:rsidRPr="00C15BA1" w:rsidRDefault="00C15BA1" w:rsidP="00C15BA1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A1">
        <w:rPr>
          <w:rFonts w:ascii="Times New Roman" w:hAnsi="Times New Roman" w:cs="Times New Roman"/>
          <w:sz w:val="24"/>
          <w:szCs w:val="24"/>
        </w:rPr>
        <w:t>Approvazione Programma Annuale</w:t>
      </w:r>
    </w:p>
    <w:p w:rsidR="00C15BA1" w:rsidRPr="00C15BA1" w:rsidRDefault="00C15BA1" w:rsidP="00C15BA1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A1">
        <w:rPr>
          <w:rFonts w:ascii="Times New Roman" w:hAnsi="Times New Roman" w:cs="Times New Roman"/>
          <w:sz w:val="24"/>
          <w:szCs w:val="24"/>
        </w:rPr>
        <w:t>Approvazione viaggi di istruzione</w:t>
      </w:r>
    </w:p>
    <w:p w:rsidR="00C15BA1" w:rsidRPr="00C15BA1" w:rsidRDefault="00C15BA1" w:rsidP="00C15BA1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A1">
        <w:rPr>
          <w:rFonts w:ascii="Times New Roman" w:hAnsi="Times New Roman" w:cs="Times New Roman"/>
          <w:sz w:val="24"/>
          <w:szCs w:val="24"/>
        </w:rPr>
        <w:t>Adesione Rete Liceo classico Tasso “gestione di cassa”</w:t>
      </w:r>
    </w:p>
    <w:p w:rsidR="00C15BA1" w:rsidRPr="00C15BA1" w:rsidRDefault="00C15BA1" w:rsidP="00C15BA1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A1">
        <w:rPr>
          <w:rFonts w:ascii="Times New Roman" w:hAnsi="Times New Roman" w:cs="Times New Roman"/>
          <w:sz w:val="24"/>
          <w:szCs w:val="24"/>
        </w:rPr>
        <w:t>Delibera fondo economale</w:t>
      </w:r>
    </w:p>
    <w:p w:rsidR="00C15BA1" w:rsidRPr="00C15BA1" w:rsidRDefault="00C15BA1" w:rsidP="00C15BA1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A1">
        <w:rPr>
          <w:rFonts w:ascii="Times New Roman" w:hAnsi="Times New Roman" w:cs="Times New Roman"/>
          <w:sz w:val="24"/>
          <w:szCs w:val="24"/>
        </w:rPr>
        <w:t>Regolamento e delibera su determinazione di criteri e limiti per l’attività negoziale del Dirigente Scolastico (art. 45 C D.I 129/2018</w:t>
      </w:r>
      <w:r w:rsidR="00B1412D">
        <w:rPr>
          <w:rFonts w:ascii="Times New Roman" w:hAnsi="Times New Roman" w:cs="Times New Roman"/>
          <w:sz w:val="24"/>
          <w:szCs w:val="24"/>
        </w:rPr>
        <w:t>)</w:t>
      </w:r>
    </w:p>
    <w:p w:rsidR="00C15BA1" w:rsidRPr="00C15BA1" w:rsidRDefault="00C15BA1" w:rsidP="00C15BA1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A1">
        <w:rPr>
          <w:rFonts w:ascii="Times New Roman" w:hAnsi="Times New Roman" w:cs="Times New Roman"/>
          <w:sz w:val="24"/>
          <w:szCs w:val="24"/>
        </w:rPr>
        <w:t>Approvazione Regolamento IC</w:t>
      </w:r>
    </w:p>
    <w:p w:rsidR="00C15BA1" w:rsidRPr="00C15BA1" w:rsidRDefault="00C15BA1" w:rsidP="00C15BA1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A1">
        <w:rPr>
          <w:rFonts w:ascii="Times New Roman" w:hAnsi="Times New Roman" w:cs="Times New Roman"/>
          <w:sz w:val="24"/>
          <w:szCs w:val="24"/>
        </w:rPr>
        <w:t>Disponibilità aule prove INVALSI</w:t>
      </w:r>
    </w:p>
    <w:p w:rsidR="00C15BA1" w:rsidRPr="00C15BA1" w:rsidRDefault="00C15BA1" w:rsidP="00C15BA1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A1">
        <w:rPr>
          <w:rFonts w:ascii="Times New Roman" w:hAnsi="Times New Roman" w:cs="Times New Roman"/>
          <w:sz w:val="24"/>
          <w:szCs w:val="24"/>
        </w:rPr>
        <w:t>Informativa sui lavori plesso Ferrini</w:t>
      </w:r>
    </w:p>
    <w:p w:rsidR="00AC5DCB" w:rsidRPr="00C15BA1" w:rsidRDefault="00C15BA1" w:rsidP="00C15BA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BA1">
        <w:rPr>
          <w:rFonts w:ascii="Times New Roman" w:hAnsi="Times New Roman" w:cs="Times New Roman"/>
          <w:sz w:val="24"/>
          <w:szCs w:val="24"/>
        </w:rPr>
        <w:t>Varie ed eventuali</w:t>
      </w:r>
    </w:p>
    <w:p w:rsidR="00F630D4" w:rsidRPr="00C15BA1" w:rsidRDefault="00F630D4" w:rsidP="00C56125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1FA" w:rsidRPr="006A3A67" w:rsidRDefault="000341FA" w:rsidP="00C56125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A67">
        <w:rPr>
          <w:rFonts w:ascii="Times New Roman" w:hAnsi="Times New Roman" w:cs="Times New Roman"/>
          <w:sz w:val="24"/>
          <w:szCs w:val="24"/>
        </w:rPr>
        <w:t>Alle 17,</w:t>
      </w:r>
      <w:r w:rsidR="00C15BA1">
        <w:rPr>
          <w:rFonts w:ascii="Times New Roman" w:hAnsi="Times New Roman" w:cs="Times New Roman"/>
          <w:sz w:val="24"/>
          <w:szCs w:val="24"/>
        </w:rPr>
        <w:t>00</w:t>
      </w:r>
      <w:r w:rsidRPr="006A3A67">
        <w:rPr>
          <w:rFonts w:ascii="Times New Roman" w:hAnsi="Times New Roman" w:cs="Times New Roman"/>
          <w:sz w:val="24"/>
          <w:szCs w:val="24"/>
        </w:rPr>
        <w:t xml:space="preserve"> risultano </w:t>
      </w:r>
      <w:r w:rsidRPr="006A3A67">
        <w:rPr>
          <w:rFonts w:ascii="Times New Roman" w:hAnsi="Times New Roman" w:cs="Times New Roman"/>
          <w:b/>
          <w:sz w:val="24"/>
          <w:szCs w:val="24"/>
        </w:rPr>
        <w:t>presenti</w:t>
      </w:r>
      <w:r w:rsidRPr="006A3A6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3679"/>
      </w:tblGrid>
      <w:tr w:rsidR="000341FA" w:rsidRPr="006A3A67" w:rsidTr="008C0406">
        <w:tc>
          <w:tcPr>
            <w:tcW w:w="2830" w:type="dxa"/>
          </w:tcPr>
          <w:p w:rsidR="000341FA" w:rsidRPr="006A3A67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hAnsi="Times New Roman"/>
                <w:b/>
                <w:spacing w:val="0"/>
                <w:sz w:val="24"/>
                <w:szCs w:val="24"/>
              </w:rPr>
            </w:pPr>
            <w:r w:rsidRPr="006A3A67">
              <w:rPr>
                <w:rFonts w:ascii="Times New Roman" w:eastAsiaTheme="minorHAnsi" w:hAnsi="Times New Roman"/>
                <w:b/>
                <w:spacing w:val="0"/>
                <w:sz w:val="24"/>
                <w:szCs w:val="24"/>
                <w:lang w:eastAsia="en-US"/>
              </w:rPr>
              <w:t>Nominativo</w:t>
            </w:r>
          </w:p>
        </w:tc>
        <w:tc>
          <w:tcPr>
            <w:tcW w:w="3119" w:type="dxa"/>
          </w:tcPr>
          <w:p w:rsidR="000341FA" w:rsidRPr="006A3A67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jc w:val="left"/>
              <w:rPr>
                <w:rFonts w:ascii="Times New Roman" w:hAnsi="Times New Roman"/>
                <w:b/>
                <w:spacing w:val="0"/>
                <w:sz w:val="24"/>
                <w:szCs w:val="24"/>
              </w:rPr>
            </w:pPr>
          </w:p>
        </w:tc>
        <w:tc>
          <w:tcPr>
            <w:tcW w:w="3679" w:type="dxa"/>
          </w:tcPr>
          <w:p w:rsidR="000341FA" w:rsidRPr="006A3A67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b/>
                <w:spacing w:val="0"/>
                <w:sz w:val="24"/>
                <w:szCs w:val="24"/>
                <w:lang w:eastAsia="en-US"/>
              </w:rPr>
            </w:pPr>
            <w:r w:rsidRPr="006A3A67">
              <w:rPr>
                <w:rFonts w:ascii="Times New Roman" w:eastAsiaTheme="minorHAnsi" w:hAnsi="Times New Roman"/>
                <w:b/>
                <w:spacing w:val="0"/>
                <w:sz w:val="24"/>
                <w:szCs w:val="24"/>
                <w:lang w:eastAsia="en-US"/>
              </w:rPr>
              <w:t>Note</w:t>
            </w:r>
          </w:p>
        </w:tc>
      </w:tr>
      <w:tr w:rsidR="000341FA" w:rsidRPr="006A3A67" w:rsidTr="008C0406">
        <w:tc>
          <w:tcPr>
            <w:tcW w:w="2830" w:type="dxa"/>
          </w:tcPr>
          <w:p w:rsidR="000341FA" w:rsidRPr="006A3A67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proofErr w:type="spellStart"/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Esterini</w:t>
            </w:r>
            <w:proofErr w:type="spellEnd"/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 Marina </w:t>
            </w:r>
          </w:p>
        </w:tc>
        <w:tc>
          <w:tcPr>
            <w:tcW w:w="3119" w:type="dxa"/>
          </w:tcPr>
          <w:p w:rsidR="000341FA" w:rsidRPr="006A3A67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jc w:val="left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Dirigente Scolastico </w:t>
            </w:r>
          </w:p>
        </w:tc>
        <w:tc>
          <w:tcPr>
            <w:tcW w:w="3679" w:type="dxa"/>
          </w:tcPr>
          <w:p w:rsidR="000341FA" w:rsidRPr="006A3A67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</w:p>
        </w:tc>
      </w:tr>
      <w:tr w:rsidR="000341FA" w:rsidRPr="006A3A67" w:rsidTr="008C0406">
        <w:tc>
          <w:tcPr>
            <w:tcW w:w="2830" w:type="dxa"/>
          </w:tcPr>
          <w:p w:rsidR="000341FA" w:rsidRPr="006A3A67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Vezzani Michele </w:t>
            </w:r>
          </w:p>
        </w:tc>
        <w:tc>
          <w:tcPr>
            <w:tcW w:w="3119" w:type="dxa"/>
          </w:tcPr>
          <w:p w:rsidR="000341FA" w:rsidRPr="006A3A67" w:rsidRDefault="000D6B09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jc w:val="left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genitoriale</w:t>
            </w:r>
          </w:p>
        </w:tc>
        <w:tc>
          <w:tcPr>
            <w:tcW w:w="3679" w:type="dxa"/>
          </w:tcPr>
          <w:p w:rsidR="000341FA" w:rsidRPr="006A3A67" w:rsidRDefault="000D6B09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Presidente </w:t>
            </w:r>
            <w:proofErr w:type="spellStart"/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C.d.I</w:t>
            </w:r>
            <w:proofErr w:type="spellEnd"/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.</w:t>
            </w:r>
          </w:p>
        </w:tc>
      </w:tr>
      <w:tr w:rsidR="000341FA" w:rsidRPr="006A3A67" w:rsidTr="008C0406">
        <w:tc>
          <w:tcPr>
            <w:tcW w:w="2830" w:type="dxa"/>
          </w:tcPr>
          <w:p w:rsidR="000341FA" w:rsidRPr="006A3A67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proofErr w:type="spellStart"/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Pellerano</w:t>
            </w:r>
            <w:proofErr w:type="spellEnd"/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 Benedetta</w:t>
            </w:r>
          </w:p>
        </w:tc>
        <w:tc>
          <w:tcPr>
            <w:tcW w:w="3119" w:type="dxa"/>
          </w:tcPr>
          <w:p w:rsidR="000341FA" w:rsidRPr="006A3A67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jc w:val="left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genitoriale</w:t>
            </w:r>
          </w:p>
        </w:tc>
        <w:tc>
          <w:tcPr>
            <w:tcW w:w="3679" w:type="dxa"/>
          </w:tcPr>
          <w:p w:rsidR="000341FA" w:rsidRPr="006A3A67" w:rsidRDefault="000D6B09" w:rsidP="00B321EC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V</w:t>
            </w:r>
            <w:r w:rsidR="00B321EC"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ice</w:t>
            </w:r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 Presidente </w:t>
            </w:r>
            <w:proofErr w:type="spellStart"/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C.d.I</w:t>
            </w:r>
            <w:proofErr w:type="spellEnd"/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.</w:t>
            </w:r>
          </w:p>
        </w:tc>
      </w:tr>
      <w:tr w:rsidR="000341FA" w:rsidRPr="006A3A67" w:rsidTr="008C0406">
        <w:tc>
          <w:tcPr>
            <w:tcW w:w="2830" w:type="dxa"/>
          </w:tcPr>
          <w:p w:rsidR="000341FA" w:rsidRPr="006A3A67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Camellini Arianna</w:t>
            </w:r>
          </w:p>
        </w:tc>
        <w:tc>
          <w:tcPr>
            <w:tcW w:w="3119" w:type="dxa"/>
          </w:tcPr>
          <w:p w:rsidR="000341FA" w:rsidRPr="006A3A67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jc w:val="left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genitoriale</w:t>
            </w:r>
          </w:p>
        </w:tc>
        <w:tc>
          <w:tcPr>
            <w:tcW w:w="3679" w:type="dxa"/>
          </w:tcPr>
          <w:p w:rsidR="000341FA" w:rsidRPr="006A3A67" w:rsidRDefault="000D6B09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G</w:t>
            </w:r>
            <w:r w:rsidR="00B321EC"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iunta </w:t>
            </w:r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E</w:t>
            </w:r>
            <w:r w:rsidR="00B321EC"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secutiva</w:t>
            </w:r>
          </w:p>
        </w:tc>
      </w:tr>
      <w:tr w:rsidR="000341FA" w:rsidRPr="006A3A67" w:rsidTr="008C0406">
        <w:tc>
          <w:tcPr>
            <w:tcW w:w="2830" w:type="dxa"/>
          </w:tcPr>
          <w:p w:rsidR="000341FA" w:rsidRPr="006A3A67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Cannone Federica </w:t>
            </w:r>
          </w:p>
        </w:tc>
        <w:tc>
          <w:tcPr>
            <w:tcW w:w="3119" w:type="dxa"/>
          </w:tcPr>
          <w:p w:rsidR="000341FA" w:rsidRPr="006A3A67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genitoriale</w:t>
            </w:r>
          </w:p>
        </w:tc>
        <w:tc>
          <w:tcPr>
            <w:tcW w:w="3679" w:type="dxa"/>
          </w:tcPr>
          <w:p w:rsidR="000341FA" w:rsidRPr="006A3A67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</w:p>
        </w:tc>
      </w:tr>
      <w:tr w:rsidR="000341FA" w:rsidRPr="006A3A67" w:rsidTr="008C0406">
        <w:tc>
          <w:tcPr>
            <w:tcW w:w="2830" w:type="dxa"/>
          </w:tcPr>
          <w:p w:rsidR="000341FA" w:rsidRPr="006A3A67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Marricchi Francesca</w:t>
            </w:r>
          </w:p>
        </w:tc>
        <w:tc>
          <w:tcPr>
            <w:tcW w:w="3119" w:type="dxa"/>
          </w:tcPr>
          <w:p w:rsidR="000341FA" w:rsidRPr="006A3A67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genitoriale</w:t>
            </w:r>
          </w:p>
        </w:tc>
        <w:tc>
          <w:tcPr>
            <w:tcW w:w="3679" w:type="dxa"/>
          </w:tcPr>
          <w:p w:rsidR="000341FA" w:rsidRPr="006A3A67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</w:p>
        </w:tc>
      </w:tr>
      <w:tr w:rsidR="000341FA" w:rsidRPr="006A3A67" w:rsidTr="008C0406">
        <w:tc>
          <w:tcPr>
            <w:tcW w:w="2830" w:type="dxa"/>
          </w:tcPr>
          <w:p w:rsidR="000341FA" w:rsidRPr="006A3A67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Morva Luigi</w:t>
            </w:r>
          </w:p>
        </w:tc>
        <w:tc>
          <w:tcPr>
            <w:tcW w:w="3119" w:type="dxa"/>
          </w:tcPr>
          <w:p w:rsidR="000341FA" w:rsidRPr="006A3A67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genitoriale</w:t>
            </w:r>
          </w:p>
        </w:tc>
        <w:tc>
          <w:tcPr>
            <w:tcW w:w="3679" w:type="dxa"/>
          </w:tcPr>
          <w:p w:rsidR="000341FA" w:rsidRPr="006A3A67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</w:p>
        </w:tc>
      </w:tr>
      <w:tr w:rsidR="000341FA" w:rsidRPr="006A3A67" w:rsidTr="008C0406">
        <w:tc>
          <w:tcPr>
            <w:tcW w:w="2830" w:type="dxa"/>
          </w:tcPr>
          <w:p w:rsidR="000341FA" w:rsidRPr="006A3A67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Pieretti Stefano</w:t>
            </w:r>
          </w:p>
        </w:tc>
        <w:tc>
          <w:tcPr>
            <w:tcW w:w="3119" w:type="dxa"/>
          </w:tcPr>
          <w:p w:rsidR="000341FA" w:rsidRPr="006A3A67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Componente </w:t>
            </w:r>
            <w:r w:rsidR="00EC2854"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genitoriale</w:t>
            </w:r>
          </w:p>
        </w:tc>
        <w:tc>
          <w:tcPr>
            <w:tcW w:w="3679" w:type="dxa"/>
          </w:tcPr>
          <w:p w:rsidR="000341FA" w:rsidRPr="006A3A67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</w:p>
        </w:tc>
      </w:tr>
      <w:tr w:rsidR="000341FA" w:rsidRPr="006A3A67" w:rsidTr="008C0406">
        <w:tc>
          <w:tcPr>
            <w:tcW w:w="2830" w:type="dxa"/>
          </w:tcPr>
          <w:p w:rsidR="000341FA" w:rsidRPr="006A3A67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Berardi Rosa</w:t>
            </w:r>
          </w:p>
        </w:tc>
        <w:tc>
          <w:tcPr>
            <w:tcW w:w="3119" w:type="dxa"/>
          </w:tcPr>
          <w:p w:rsidR="000341FA" w:rsidRPr="006A3A67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Componente docenti </w:t>
            </w:r>
          </w:p>
        </w:tc>
        <w:tc>
          <w:tcPr>
            <w:tcW w:w="3679" w:type="dxa"/>
          </w:tcPr>
          <w:p w:rsidR="000341FA" w:rsidRPr="006A3A67" w:rsidRDefault="000341FA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</w:p>
        </w:tc>
      </w:tr>
      <w:tr w:rsidR="00C15BA1" w:rsidRPr="006A3A67" w:rsidTr="008C0406">
        <w:tc>
          <w:tcPr>
            <w:tcW w:w="2830" w:type="dxa"/>
          </w:tcPr>
          <w:p w:rsidR="00C15BA1" w:rsidRPr="006A3A67" w:rsidRDefault="00C15BA1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Pepe Anna</w:t>
            </w:r>
            <w:r w:rsidR="00D57900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 Maria</w:t>
            </w:r>
          </w:p>
        </w:tc>
        <w:tc>
          <w:tcPr>
            <w:tcW w:w="3119" w:type="dxa"/>
          </w:tcPr>
          <w:p w:rsidR="00C15BA1" w:rsidRPr="006A3A67" w:rsidRDefault="00C15BA1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genitoriale - GE</w:t>
            </w:r>
          </w:p>
        </w:tc>
        <w:tc>
          <w:tcPr>
            <w:tcW w:w="3679" w:type="dxa"/>
          </w:tcPr>
          <w:p w:rsidR="00C15BA1" w:rsidRPr="006A3A67" w:rsidRDefault="00C15BA1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Facente veci del </w:t>
            </w:r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Segretario </w:t>
            </w:r>
            <w:proofErr w:type="spellStart"/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C.d.I</w:t>
            </w:r>
            <w:proofErr w:type="spellEnd"/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.</w:t>
            </w:r>
          </w:p>
        </w:tc>
      </w:tr>
      <w:tr w:rsidR="00C15BA1" w:rsidRPr="006A3A67" w:rsidTr="008C0406">
        <w:tc>
          <w:tcPr>
            <w:tcW w:w="2830" w:type="dxa"/>
          </w:tcPr>
          <w:p w:rsidR="00C15BA1" w:rsidRPr="006A3A67" w:rsidRDefault="00C15BA1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Cerciello Renata</w:t>
            </w:r>
          </w:p>
        </w:tc>
        <w:tc>
          <w:tcPr>
            <w:tcW w:w="3119" w:type="dxa"/>
          </w:tcPr>
          <w:p w:rsidR="00C15BA1" w:rsidRPr="006A3A67" w:rsidRDefault="00C15BA1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docenti</w:t>
            </w:r>
          </w:p>
        </w:tc>
        <w:tc>
          <w:tcPr>
            <w:tcW w:w="3679" w:type="dxa"/>
          </w:tcPr>
          <w:p w:rsidR="00C15BA1" w:rsidRPr="006A3A67" w:rsidRDefault="00C15BA1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</w:p>
        </w:tc>
      </w:tr>
      <w:tr w:rsidR="00C15BA1" w:rsidRPr="006A3A67" w:rsidTr="008C0406">
        <w:tc>
          <w:tcPr>
            <w:tcW w:w="2830" w:type="dxa"/>
          </w:tcPr>
          <w:p w:rsidR="00C15BA1" w:rsidRPr="006A3A67" w:rsidRDefault="00C15BA1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Mancini Anna Maria</w:t>
            </w:r>
          </w:p>
        </w:tc>
        <w:tc>
          <w:tcPr>
            <w:tcW w:w="3119" w:type="dxa"/>
          </w:tcPr>
          <w:p w:rsidR="00C15BA1" w:rsidRPr="006A3A67" w:rsidRDefault="00C15BA1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docenti</w:t>
            </w:r>
          </w:p>
        </w:tc>
        <w:tc>
          <w:tcPr>
            <w:tcW w:w="3679" w:type="dxa"/>
          </w:tcPr>
          <w:p w:rsidR="00C15BA1" w:rsidRPr="006A3A67" w:rsidRDefault="00C15BA1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</w:p>
        </w:tc>
      </w:tr>
      <w:tr w:rsidR="00C15BA1" w:rsidRPr="006A3A67" w:rsidTr="008C0406">
        <w:tc>
          <w:tcPr>
            <w:tcW w:w="2830" w:type="dxa"/>
          </w:tcPr>
          <w:p w:rsidR="00C15BA1" w:rsidRPr="006A3A67" w:rsidRDefault="00C15BA1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Di Benedetta Maria</w:t>
            </w:r>
          </w:p>
        </w:tc>
        <w:tc>
          <w:tcPr>
            <w:tcW w:w="3119" w:type="dxa"/>
          </w:tcPr>
          <w:p w:rsidR="00C15BA1" w:rsidRPr="006A3A67" w:rsidRDefault="00C15BA1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docenti</w:t>
            </w:r>
          </w:p>
        </w:tc>
        <w:tc>
          <w:tcPr>
            <w:tcW w:w="3679" w:type="dxa"/>
          </w:tcPr>
          <w:p w:rsidR="00C15BA1" w:rsidRPr="006A3A67" w:rsidRDefault="00C15BA1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</w:p>
        </w:tc>
      </w:tr>
      <w:tr w:rsidR="00C15BA1" w:rsidRPr="006A3A67" w:rsidTr="008C0406">
        <w:tc>
          <w:tcPr>
            <w:tcW w:w="2830" w:type="dxa"/>
          </w:tcPr>
          <w:p w:rsidR="00C15BA1" w:rsidRPr="006A3A67" w:rsidRDefault="00C15BA1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Nespolino Barbara</w:t>
            </w:r>
          </w:p>
        </w:tc>
        <w:tc>
          <w:tcPr>
            <w:tcW w:w="3119" w:type="dxa"/>
          </w:tcPr>
          <w:p w:rsidR="00C15BA1" w:rsidRPr="006A3A67" w:rsidRDefault="00C15BA1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docenti</w:t>
            </w:r>
          </w:p>
        </w:tc>
        <w:tc>
          <w:tcPr>
            <w:tcW w:w="3679" w:type="dxa"/>
          </w:tcPr>
          <w:p w:rsidR="00C15BA1" w:rsidRPr="006A3A67" w:rsidRDefault="00C15BA1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</w:p>
        </w:tc>
      </w:tr>
      <w:tr w:rsidR="00C15BA1" w:rsidRPr="006A3A67" w:rsidTr="008C0406">
        <w:tc>
          <w:tcPr>
            <w:tcW w:w="2830" w:type="dxa"/>
          </w:tcPr>
          <w:p w:rsidR="00C15BA1" w:rsidRPr="006A3A67" w:rsidRDefault="009F0FF0" w:rsidP="00C15BA1">
            <w:pPr>
              <w:pStyle w:val="Nomesociet"/>
              <w:framePr w:w="0" w:hRule="auto" w:hSpace="0" w:vSpace="0" w:wrap="auto" w:vAnchor="margin" w:hAnchor="text" w:yAlign="inline" w:anchorLock="0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Lirio</w:t>
            </w:r>
            <w:r w:rsidR="009F0BF9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 Valenti</w:t>
            </w:r>
          </w:p>
        </w:tc>
        <w:tc>
          <w:tcPr>
            <w:tcW w:w="3119" w:type="dxa"/>
          </w:tcPr>
          <w:p w:rsidR="00C15BA1" w:rsidRPr="006A3A67" w:rsidRDefault="00B92E2D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docenti</w:t>
            </w:r>
          </w:p>
        </w:tc>
        <w:tc>
          <w:tcPr>
            <w:tcW w:w="3679" w:type="dxa"/>
          </w:tcPr>
          <w:p w:rsidR="00C15BA1" w:rsidRPr="006A3A67" w:rsidRDefault="00C15BA1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</w:p>
        </w:tc>
      </w:tr>
      <w:tr w:rsidR="009F0FF0" w:rsidRPr="006A3A67" w:rsidTr="008C0406">
        <w:tc>
          <w:tcPr>
            <w:tcW w:w="2830" w:type="dxa"/>
          </w:tcPr>
          <w:p w:rsidR="009F0FF0" w:rsidRPr="006A3A67" w:rsidRDefault="009F0FF0" w:rsidP="009F0FF0">
            <w:pPr>
              <w:pStyle w:val="Nomesociet"/>
              <w:framePr w:w="0" w:hRule="auto" w:hSpace="0" w:vSpace="0" w:wrap="auto" w:vAnchor="margin" w:hAnchor="text" w:yAlign="inline" w:anchorLock="0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Sedia Ilaria</w:t>
            </w:r>
          </w:p>
        </w:tc>
        <w:tc>
          <w:tcPr>
            <w:tcW w:w="3119" w:type="dxa"/>
          </w:tcPr>
          <w:p w:rsidR="009F0FF0" w:rsidRPr="006A3A67" w:rsidRDefault="009F0FF0" w:rsidP="009F0FF0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Ata</w:t>
            </w:r>
          </w:p>
        </w:tc>
        <w:tc>
          <w:tcPr>
            <w:tcW w:w="3679" w:type="dxa"/>
          </w:tcPr>
          <w:p w:rsidR="009F0FF0" w:rsidRPr="006A3A67" w:rsidRDefault="009F0FF0" w:rsidP="009F0FF0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</w:p>
        </w:tc>
      </w:tr>
    </w:tbl>
    <w:p w:rsidR="008C0406" w:rsidRPr="006A3A67" w:rsidRDefault="008C0406" w:rsidP="00C56125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ECE" w:rsidRDefault="00A07ECE" w:rsidP="00C56125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Partecipa ai lavori il DSGA Sig. Vincenzo Ricci.</w:t>
      </w:r>
    </w:p>
    <w:p w:rsidR="000341FA" w:rsidRPr="006A3A67" w:rsidRDefault="000341FA" w:rsidP="00C56125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A67">
        <w:rPr>
          <w:rFonts w:ascii="Times New Roman" w:hAnsi="Times New Roman" w:cs="Times New Roman"/>
          <w:sz w:val="24"/>
          <w:szCs w:val="24"/>
        </w:rPr>
        <w:lastRenderedPageBreak/>
        <w:t>Alle 17,</w:t>
      </w:r>
      <w:r w:rsidR="00C15BA1">
        <w:rPr>
          <w:rFonts w:ascii="Times New Roman" w:hAnsi="Times New Roman" w:cs="Times New Roman"/>
          <w:sz w:val="24"/>
          <w:szCs w:val="24"/>
        </w:rPr>
        <w:t>0</w:t>
      </w:r>
      <w:r w:rsidRPr="006A3A67">
        <w:rPr>
          <w:rFonts w:ascii="Times New Roman" w:hAnsi="Times New Roman" w:cs="Times New Roman"/>
          <w:sz w:val="24"/>
          <w:szCs w:val="24"/>
        </w:rPr>
        <w:t xml:space="preserve">0 risultano </w:t>
      </w:r>
      <w:r w:rsidRPr="006A3A67">
        <w:rPr>
          <w:rFonts w:ascii="Times New Roman" w:hAnsi="Times New Roman" w:cs="Times New Roman"/>
          <w:b/>
          <w:sz w:val="24"/>
          <w:szCs w:val="24"/>
        </w:rPr>
        <w:t>assenti</w:t>
      </w:r>
      <w:r w:rsidRPr="006A3A6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42"/>
        <w:gridCol w:w="3745"/>
        <w:gridCol w:w="3141"/>
      </w:tblGrid>
      <w:tr w:rsidR="008C0406" w:rsidRPr="006A3A67" w:rsidTr="00D1456B">
        <w:tc>
          <w:tcPr>
            <w:tcW w:w="2742" w:type="dxa"/>
          </w:tcPr>
          <w:p w:rsidR="008C0406" w:rsidRPr="006A3A67" w:rsidRDefault="008C0406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b/>
                <w:spacing w:val="0"/>
                <w:sz w:val="24"/>
                <w:szCs w:val="24"/>
                <w:lang w:eastAsia="en-US"/>
              </w:rPr>
            </w:pPr>
            <w:r w:rsidRPr="006A3A67">
              <w:rPr>
                <w:rFonts w:ascii="Times New Roman" w:eastAsiaTheme="minorHAnsi" w:hAnsi="Times New Roman"/>
                <w:b/>
                <w:spacing w:val="0"/>
                <w:sz w:val="24"/>
                <w:szCs w:val="24"/>
                <w:lang w:eastAsia="en-US"/>
              </w:rPr>
              <w:t>Nominativo</w:t>
            </w:r>
          </w:p>
        </w:tc>
        <w:tc>
          <w:tcPr>
            <w:tcW w:w="3745" w:type="dxa"/>
          </w:tcPr>
          <w:p w:rsidR="008C0406" w:rsidRPr="006A3A67" w:rsidRDefault="008C0406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hAnsi="Times New Roman"/>
                <w:b/>
                <w:spacing w:val="0"/>
                <w:sz w:val="24"/>
                <w:szCs w:val="24"/>
              </w:rPr>
            </w:pPr>
          </w:p>
        </w:tc>
        <w:tc>
          <w:tcPr>
            <w:tcW w:w="3141" w:type="dxa"/>
          </w:tcPr>
          <w:p w:rsidR="008C0406" w:rsidRPr="006A3A67" w:rsidRDefault="008C0406" w:rsidP="00C56125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b/>
                <w:spacing w:val="0"/>
                <w:sz w:val="24"/>
                <w:szCs w:val="24"/>
                <w:lang w:eastAsia="en-US"/>
              </w:rPr>
            </w:pPr>
            <w:r w:rsidRPr="006A3A67">
              <w:rPr>
                <w:rFonts w:ascii="Times New Roman" w:eastAsiaTheme="minorHAnsi" w:hAnsi="Times New Roman"/>
                <w:b/>
                <w:spacing w:val="0"/>
                <w:sz w:val="24"/>
                <w:szCs w:val="24"/>
                <w:lang w:eastAsia="en-US"/>
              </w:rPr>
              <w:t>Note</w:t>
            </w:r>
          </w:p>
        </w:tc>
      </w:tr>
      <w:tr w:rsidR="00C15BA1" w:rsidRPr="006A3A67" w:rsidTr="00D1456B">
        <w:tc>
          <w:tcPr>
            <w:tcW w:w="2742" w:type="dxa"/>
          </w:tcPr>
          <w:p w:rsidR="00C15BA1" w:rsidRPr="006A3A67" w:rsidRDefault="00C15BA1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proofErr w:type="spellStart"/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Bastanzio</w:t>
            </w:r>
            <w:proofErr w:type="spellEnd"/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 Marianna</w:t>
            </w:r>
          </w:p>
        </w:tc>
        <w:tc>
          <w:tcPr>
            <w:tcW w:w="3745" w:type="dxa"/>
          </w:tcPr>
          <w:p w:rsidR="00C15BA1" w:rsidRPr="006A3A67" w:rsidRDefault="00C15BA1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Componente docenti </w:t>
            </w:r>
          </w:p>
        </w:tc>
        <w:tc>
          <w:tcPr>
            <w:tcW w:w="3141" w:type="dxa"/>
          </w:tcPr>
          <w:p w:rsidR="00C15BA1" w:rsidRPr="006A3A67" w:rsidRDefault="00C15BA1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Assente giustificato</w:t>
            </w:r>
          </w:p>
        </w:tc>
      </w:tr>
      <w:tr w:rsidR="00C15BA1" w:rsidRPr="006A3A67" w:rsidTr="00D1456B">
        <w:tc>
          <w:tcPr>
            <w:tcW w:w="2742" w:type="dxa"/>
          </w:tcPr>
          <w:p w:rsidR="00C15BA1" w:rsidRPr="006A3A67" w:rsidRDefault="00C15BA1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Valente Luciana</w:t>
            </w:r>
          </w:p>
        </w:tc>
        <w:tc>
          <w:tcPr>
            <w:tcW w:w="3745" w:type="dxa"/>
          </w:tcPr>
          <w:p w:rsidR="00C15BA1" w:rsidRPr="006A3A67" w:rsidRDefault="00C15BA1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docenti</w:t>
            </w:r>
          </w:p>
        </w:tc>
        <w:tc>
          <w:tcPr>
            <w:tcW w:w="3141" w:type="dxa"/>
          </w:tcPr>
          <w:p w:rsidR="00C15BA1" w:rsidRPr="006A3A67" w:rsidRDefault="00C15BA1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 xml:space="preserve">Assente </w:t>
            </w:r>
          </w:p>
        </w:tc>
      </w:tr>
      <w:tr w:rsidR="00C15BA1" w:rsidRPr="006A3A67" w:rsidTr="00D1456B">
        <w:tc>
          <w:tcPr>
            <w:tcW w:w="2742" w:type="dxa"/>
          </w:tcPr>
          <w:p w:rsidR="00C15BA1" w:rsidRPr="006A3A67" w:rsidRDefault="00C15BA1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Pacifico Eliana</w:t>
            </w:r>
          </w:p>
        </w:tc>
        <w:tc>
          <w:tcPr>
            <w:tcW w:w="3745" w:type="dxa"/>
          </w:tcPr>
          <w:p w:rsidR="00C15BA1" w:rsidRPr="006A3A67" w:rsidRDefault="00C15BA1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Componente ATA</w:t>
            </w:r>
          </w:p>
        </w:tc>
        <w:tc>
          <w:tcPr>
            <w:tcW w:w="3141" w:type="dxa"/>
          </w:tcPr>
          <w:p w:rsidR="00C15BA1" w:rsidRPr="006A3A67" w:rsidRDefault="00C15BA1" w:rsidP="00C15BA1">
            <w:pPr>
              <w:pStyle w:val="Nomesociet"/>
              <w:framePr w:w="0" w:hRule="auto" w:hSpace="0" w:vSpace="0" w:wrap="auto" w:vAnchor="margin" w:hAnchor="text" w:yAlign="inline"/>
              <w:tabs>
                <w:tab w:val="left" w:pos="5670"/>
              </w:tabs>
              <w:spacing w:line="240" w:lineRule="auto"/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</w:pPr>
            <w:r w:rsidRPr="006A3A67">
              <w:rPr>
                <w:rFonts w:ascii="Times New Roman" w:eastAsiaTheme="minorHAnsi" w:hAnsi="Times New Roman"/>
                <w:spacing w:val="0"/>
                <w:sz w:val="24"/>
                <w:szCs w:val="24"/>
                <w:lang w:eastAsia="en-US"/>
              </w:rPr>
              <w:t>Assente giustificato</w:t>
            </w:r>
          </w:p>
        </w:tc>
      </w:tr>
    </w:tbl>
    <w:p w:rsidR="000341FA" w:rsidRPr="006A3A67" w:rsidRDefault="000341FA" w:rsidP="00C56125">
      <w:pPr>
        <w:pStyle w:val="Nomesociet"/>
        <w:framePr w:w="0" w:hRule="auto" w:hSpace="0" w:vSpace="0" w:wrap="auto" w:vAnchor="margin" w:hAnchor="text" w:yAlign="inline"/>
        <w:tabs>
          <w:tab w:val="left" w:pos="5670"/>
        </w:tabs>
        <w:spacing w:line="240" w:lineRule="auto"/>
        <w:rPr>
          <w:rFonts w:ascii="Times New Roman" w:hAnsi="Times New Roman"/>
          <w:spacing w:val="0"/>
          <w:sz w:val="24"/>
          <w:szCs w:val="24"/>
        </w:rPr>
      </w:pPr>
    </w:p>
    <w:p w:rsidR="00C15BA1" w:rsidRDefault="000C12EB" w:rsidP="00C56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A67">
        <w:rPr>
          <w:rFonts w:ascii="Times New Roman" w:hAnsi="Times New Roman" w:cs="Times New Roman"/>
          <w:sz w:val="24"/>
          <w:szCs w:val="24"/>
        </w:rPr>
        <w:t xml:space="preserve">Apre i lavori il Presidente del Consiglio di Istituto </w:t>
      </w:r>
      <w:r w:rsidR="00C15BA1">
        <w:rPr>
          <w:rFonts w:ascii="Times New Roman" w:hAnsi="Times New Roman" w:cs="Times New Roman"/>
          <w:sz w:val="24"/>
          <w:szCs w:val="24"/>
        </w:rPr>
        <w:t xml:space="preserve">e, in considerazione dell’assenza (giustificata) del Segretario del Consiglio di Istituto; richiesta la disponibilità ai diversi membri del consiglio, si candida l’Avv. Anna </w:t>
      </w:r>
      <w:r w:rsidR="00D57900">
        <w:rPr>
          <w:rFonts w:ascii="Times New Roman" w:hAnsi="Times New Roman" w:cs="Times New Roman"/>
          <w:sz w:val="24"/>
          <w:szCs w:val="24"/>
        </w:rPr>
        <w:t xml:space="preserve">Maria </w:t>
      </w:r>
      <w:r w:rsidR="00C15BA1">
        <w:rPr>
          <w:rFonts w:ascii="Times New Roman" w:hAnsi="Times New Roman" w:cs="Times New Roman"/>
          <w:sz w:val="24"/>
          <w:szCs w:val="24"/>
        </w:rPr>
        <w:t>Pepe, che viene incaricato di svolgere le funzioni di Segretario per la corrente riunione.</w:t>
      </w:r>
    </w:p>
    <w:p w:rsidR="00C15BA1" w:rsidRDefault="00C15BA1" w:rsidP="00C56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BA1" w:rsidRPr="00375038" w:rsidRDefault="00C15BA1" w:rsidP="00C56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038">
        <w:rPr>
          <w:rFonts w:ascii="Times New Roman" w:hAnsi="Times New Roman" w:cs="Times New Roman"/>
          <w:sz w:val="24"/>
          <w:szCs w:val="24"/>
        </w:rPr>
        <w:t>Il Presidente del Consiglio di Istituto, informa i membri del Consiglio di Istituto che, a seguito di comunicazione da parte dell’Ufficio Refezione Scolastica del Municipio II con la quale è stato richiesto di integrare i nominativi della Commissione Mensa con nominativi da parte della Scuola d’Infanzia Comunale (che fruisce della stessa mensa della Scuola Statale</w:t>
      </w:r>
      <w:r w:rsidR="00D57900" w:rsidRPr="00375038">
        <w:rPr>
          <w:rFonts w:ascii="Times New Roman" w:hAnsi="Times New Roman" w:cs="Times New Roman"/>
          <w:sz w:val="24"/>
          <w:szCs w:val="24"/>
        </w:rPr>
        <w:t>)</w:t>
      </w:r>
      <w:r w:rsidRPr="00375038">
        <w:rPr>
          <w:rFonts w:ascii="Times New Roman" w:hAnsi="Times New Roman" w:cs="Times New Roman"/>
          <w:sz w:val="24"/>
          <w:szCs w:val="24"/>
        </w:rPr>
        <w:t>, in data 8 marzo 2019 la Scuola dell’Infanzia Comunale provvedeva a comunicare al Municipio II i nominat</w:t>
      </w:r>
      <w:r w:rsidR="00D57900" w:rsidRPr="00375038">
        <w:rPr>
          <w:rFonts w:ascii="Times New Roman" w:hAnsi="Times New Roman" w:cs="Times New Roman"/>
          <w:sz w:val="24"/>
          <w:szCs w:val="24"/>
        </w:rPr>
        <w:t xml:space="preserve">ivi richiesti (in numero di 4). </w:t>
      </w:r>
      <w:r w:rsidRPr="00375038">
        <w:rPr>
          <w:rFonts w:ascii="Times New Roman" w:hAnsi="Times New Roman" w:cs="Times New Roman"/>
          <w:sz w:val="24"/>
          <w:szCs w:val="24"/>
        </w:rPr>
        <w:t>Successivamente, tale informazione veniva anche nella disponibilità dell’IC Sinopoli – Ferrini ma, in carenza di tempo</w:t>
      </w:r>
      <w:r w:rsidR="00A07ECE" w:rsidRPr="00375038">
        <w:rPr>
          <w:rFonts w:ascii="Times New Roman" w:hAnsi="Times New Roman" w:cs="Times New Roman"/>
          <w:sz w:val="24"/>
          <w:szCs w:val="24"/>
        </w:rPr>
        <w:t>,</w:t>
      </w:r>
      <w:r w:rsidRPr="00375038">
        <w:rPr>
          <w:rFonts w:ascii="Times New Roman" w:hAnsi="Times New Roman" w:cs="Times New Roman"/>
          <w:sz w:val="24"/>
          <w:szCs w:val="24"/>
        </w:rPr>
        <w:t xml:space="preserve"> non è stato possibile provvedere all’invio di un aggiornamento dell’</w:t>
      </w:r>
      <w:proofErr w:type="spellStart"/>
      <w:r w:rsidRPr="00375038">
        <w:rPr>
          <w:rFonts w:ascii="Times New Roman" w:hAnsi="Times New Roman" w:cs="Times New Roman"/>
          <w:sz w:val="24"/>
          <w:szCs w:val="24"/>
        </w:rPr>
        <w:t>odg</w:t>
      </w:r>
      <w:proofErr w:type="spellEnd"/>
      <w:r w:rsidR="00A07ECE" w:rsidRPr="00375038">
        <w:rPr>
          <w:rFonts w:ascii="Times New Roman" w:hAnsi="Times New Roman" w:cs="Times New Roman"/>
          <w:sz w:val="24"/>
          <w:szCs w:val="24"/>
        </w:rPr>
        <w:t xml:space="preserve">. Considerando l’urgenza di completare l’iter </w:t>
      </w:r>
      <w:r w:rsidR="00A07ECE" w:rsidRPr="00375038">
        <w:rPr>
          <w:rFonts w:ascii="Times New Roman" w:hAnsi="Times New Roman" w:cs="Times New Roman"/>
          <w:color w:val="000000" w:themeColor="text1"/>
          <w:sz w:val="24"/>
          <w:szCs w:val="24"/>
        </w:rPr>
        <w:t>per la nomina e l’avvio della Commissione Mensa – di fatto inattiva da fine novembre 2018 – si decide di modificare prima dell’inizio della trattazione l’elenco dei punti all’ordine del giorno, inserendo il punto 9. “Nomina membri Commissione Mensa</w:t>
      </w:r>
      <w:r w:rsidR="00D57900" w:rsidRPr="00375038">
        <w:rPr>
          <w:rFonts w:ascii="Times New Roman" w:hAnsi="Times New Roman" w:cs="Times New Roman"/>
          <w:color w:val="000000" w:themeColor="text1"/>
          <w:sz w:val="24"/>
          <w:szCs w:val="24"/>
        </w:rPr>
        <w:t>, ad integrazione della precedente delibera n</w:t>
      </w:r>
      <w:r w:rsidR="006D3697" w:rsidRPr="00375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8 </w:t>
      </w:r>
      <w:r w:rsidR="00D57900" w:rsidRPr="00375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del </w:t>
      </w:r>
      <w:r w:rsidR="006D3697" w:rsidRPr="00375038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D57900" w:rsidRPr="00375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onsiglio di </w:t>
      </w:r>
      <w:r w:rsidR="006D3697" w:rsidRPr="0037503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D57900" w:rsidRPr="00375038">
        <w:rPr>
          <w:rFonts w:ascii="Times New Roman" w:hAnsi="Times New Roman" w:cs="Times New Roman"/>
          <w:color w:val="000000" w:themeColor="text1"/>
          <w:sz w:val="24"/>
          <w:szCs w:val="24"/>
        </w:rPr>
        <w:t>stituto</w:t>
      </w:r>
      <w:r w:rsidR="006D3697" w:rsidRPr="00375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 31 gennaio 2019</w:t>
      </w:r>
      <w:r w:rsidR="00A07ECE" w:rsidRPr="00375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e, conseguentemente, trattando </w:t>
      </w:r>
      <w:r w:rsidR="00D57900" w:rsidRPr="00375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 </w:t>
      </w:r>
      <w:r w:rsidR="00A07ECE" w:rsidRPr="00375038">
        <w:rPr>
          <w:rFonts w:ascii="Times New Roman" w:hAnsi="Times New Roman" w:cs="Times New Roman"/>
          <w:color w:val="000000" w:themeColor="text1"/>
          <w:sz w:val="24"/>
          <w:szCs w:val="24"/>
        </w:rPr>
        <w:t>punto 10</w:t>
      </w:r>
      <w:r w:rsidR="00D57900" w:rsidRPr="00375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“varie ed eventuali”</w:t>
      </w:r>
      <w:r w:rsidR="00A07ECE" w:rsidRPr="00375038">
        <w:rPr>
          <w:rFonts w:ascii="Times New Roman" w:hAnsi="Times New Roman" w:cs="Times New Roman"/>
          <w:color w:val="000000" w:themeColor="text1"/>
          <w:sz w:val="24"/>
          <w:szCs w:val="24"/>
        </w:rPr>
        <w:t>. Il Presidente del Consiglio di Istituto dopo aver verificato con i consiglieri la disponibilità, e constatato che nessuno ha av</w:t>
      </w:r>
      <w:r w:rsidR="006D3697" w:rsidRPr="00375038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A07ECE" w:rsidRPr="00375038">
        <w:rPr>
          <w:rFonts w:ascii="Times New Roman" w:hAnsi="Times New Roman" w:cs="Times New Roman"/>
          <w:color w:val="000000" w:themeColor="text1"/>
          <w:sz w:val="24"/>
          <w:szCs w:val="24"/>
        </w:rPr>
        <w:t>to da eccepire, d</w:t>
      </w:r>
      <w:r w:rsidR="006D3697" w:rsidRPr="00375038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="00A07ECE" w:rsidRPr="00375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mandato al Segretario di procedere con </w:t>
      </w:r>
      <w:r w:rsidR="00A07ECE" w:rsidRPr="00375038">
        <w:rPr>
          <w:rFonts w:ascii="Times New Roman" w:hAnsi="Times New Roman" w:cs="Times New Roman"/>
          <w:sz w:val="24"/>
          <w:szCs w:val="24"/>
        </w:rPr>
        <w:t xml:space="preserve">l’annotazione.  </w:t>
      </w:r>
    </w:p>
    <w:p w:rsidR="00A07ECE" w:rsidRPr="00375038" w:rsidRDefault="00A07ECE" w:rsidP="00C561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125" w:rsidRDefault="00A07ECE" w:rsidP="00C56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038">
        <w:rPr>
          <w:rFonts w:ascii="Times New Roman" w:hAnsi="Times New Roman" w:cs="Times New Roman"/>
          <w:b/>
          <w:sz w:val="24"/>
          <w:szCs w:val="24"/>
        </w:rPr>
        <w:t xml:space="preserve">Inizia quindi la trattazione dei punti </w:t>
      </w:r>
      <w:r w:rsidR="003D6AB5" w:rsidRPr="00375038">
        <w:rPr>
          <w:rFonts w:ascii="Times New Roman" w:hAnsi="Times New Roman" w:cs="Times New Roman"/>
          <w:b/>
          <w:sz w:val="24"/>
          <w:szCs w:val="24"/>
        </w:rPr>
        <w:t>s</w:t>
      </w:r>
      <w:r w:rsidR="003D6AB5">
        <w:rPr>
          <w:rFonts w:ascii="Times New Roman" w:hAnsi="Times New Roman" w:cs="Times New Roman"/>
          <w:sz w:val="24"/>
          <w:szCs w:val="24"/>
        </w:rPr>
        <w:t xml:space="preserve">econdo il seguente </w:t>
      </w:r>
      <w:r>
        <w:rPr>
          <w:rFonts w:ascii="Times New Roman" w:hAnsi="Times New Roman" w:cs="Times New Roman"/>
          <w:sz w:val="24"/>
          <w:szCs w:val="24"/>
        </w:rPr>
        <w:t xml:space="preserve">ordine.  </w:t>
      </w:r>
    </w:p>
    <w:p w:rsidR="00A07ECE" w:rsidRPr="006A3A67" w:rsidRDefault="00A07ECE" w:rsidP="00C56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EF9" w:rsidRDefault="00D70E63" w:rsidP="00A93D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3DE1">
        <w:rPr>
          <w:rFonts w:ascii="Times New Roman" w:hAnsi="Times New Roman" w:cs="Times New Roman"/>
          <w:b/>
          <w:bCs/>
          <w:sz w:val="24"/>
          <w:szCs w:val="24"/>
        </w:rPr>
        <w:t xml:space="preserve">Punto n.1 </w:t>
      </w:r>
      <w:r w:rsidR="004217C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A07ECE" w:rsidRPr="00A93DE1">
        <w:rPr>
          <w:rFonts w:ascii="Times New Roman" w:hAnsi="Times New Roman" w:cs="Times New Roman"/>
          <w:b/>
          <w:sz w:val="24"/>
          <w:szCs w:val="24"/>
        </w:rPr>
        <w:t>Approvazione Programma Annuale</w:t>
      </w:r>
      <w:r w:rsidR="00853EF9" w:rsidRPr="00A93D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75038" w:rsidRPr="00A93DE1" w:rsidRDefault="00375038" w:rsidP="00A93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56B" w:rsidRDefault="00375038" w:rsidP="00375038">
      <w:pPr>
        <w:pStyle w:val="Paragrafoelenco"/>
        <w:numPr>
          <w:ilvl w:val="0"/>
          <w:numId w:val="3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OMISSIS –</w:t>
      </w:r>
    </w:p>
    <w:p w:rsidR="00375038" w:rsidRPr="00375038" w:rsidRDefault="00375038" w:rsidP="00375038">
      <w:pPr>
        <w:pStyle w:val="Paragrafoelenco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56125" w:rsidRPr="006A3A67" w:rsidTr="00357DAF">
        <w:tc>
          <w:tcPr>
            <w:tcW w:w="9628" w:type="dxa"/>
          </w:tcPr>
          <w:p w:rsidR="00C56125" w:rsidRPr="006A3A67" w:rsidRDefault="00C56125" w:rsidP="00A07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Punto .1: </w:t>
            </w:r>
            <w:r w:rsidRPr="006A3A67">
              <w:rPr>
                <w:rFonts w:ascii="Times New Roman" w:hAnsi="Times New Roman" w:cs="Times New Roman"/>
                <w:sz w:val="24"/>
                <w:szCs w:val="24"/>
              </w:rPr>
              <w:t xml:space="preserve">Approvazione </w:t>
            </w:r>
            <w:r w:rsidR="00A07ECE">
              <w:rPr>
                <w:rFonts w:ascii="Times New Roman" w:hAnsi="Times New Roman" w:cs="Times New Roman"/>
                <w:sz w:val="24"/>
                <w:szCs w:val="24"/>
              </w:rPr>
              <w:t>Programma Annuale</w:t>
            </w:r>
          </w:p>
        </w:tc>
      </w:tr>
      <w:tr w:rsidR="00C56125" w:rsidRPr="006A3A67" w:rsidTr="00357DAF">
        <w:tc>
          <w:tcPr>
            <w:tcW w:w="9628" w:type="dxa"/>
          </w:tcPr>
          <w:p w:rsidR="00C56125" w:rsidRPr="00EB4E73" w:rsidRDefault="00C56125" w:rsidP="006D3697">
            <w:pPr>
              <w:pStyle w:val="Corpotesto"/>
              <w:tabs>
                <w:tab w:val="left" w:pos="5670"/>
              </w:tabs>
              <w:jc w:val="both"/>
              <w:rPr>
                <w:b/>
                <w:color w:val="000000" w:themeColor="text1"/>
                <w:sz w:val="24"/>
                <w:szCs w:val="24"/>
                <w:highlight w:val="yellow"/>
                <w:lang w:val="it-IT"/>
              </w:rPr>
            </w:pPr>
            <w:r w:rsidRPr="006D3697">
              <w:rPr>
                <w:b/>
                <w:color w:val="000000" w:themeColor="text1"/>
                <w:sz w:val="24"/>
                <w:szCs w:val="24"/>
                <w:lang w:val="it-IT"/>
              </w:rPr>
              <w:t>Delibera n.</w:t>
            </w:r>
            <w:r w:rsidR="00A07ECE" w:rsidRPr="006D3697">
              <w:rPr>
                <w:b/>
                <w:color w:val="000000" w:themeColor="text1"/>
                <w:sz w:val="24"/>
                <w:szCs w:val="24"/>
                <w:lang w:val="it-IT"/>
              </w:rPr>
              <w:t>1</w:t>
            </w:r>
            <w:r w:rsidR="006D3697" w:rsidRPr="006D3697">
              <w:rPr>
                <w:b/>
                <w:color w:val="000000" w:themeColor="text1"/>
                <w:sz w:val="24"/>
                <w:szCs w:val="24"/>
                <w:lang w:val="it-IT"/>
              </w:rPr>
              <w:t>4</w:t>
            </w:r>
          </w:p>
        </w:tc>
      </w:tr>
      <w:tr w:rsidR="00C56125" w:rsidRPr="006A3A67" w:rsidTr="00357DAF">
        <w:tc>
          <w:tcPr>
            <w:tcW w:w="9628" w:type="dxa"/>
          </w:tcPr>
          <w:p w:rsidR="00C56125" w:rsidRPr="006A3A67" w:rsidRDefault="00C56125" w:rsidP="00A07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67">
              <w:rPr>
                <w:rFonts w:ascii="Times New Roman" w:hAnsi="Times New Roman" w:cs="Times New Roman"/>
                <w:sz w:val="24"/>
                <w:szCs w:val="24"/>
              </w:rPr>
              <w:t xml:space="preserve">Il consiglio di Istituto delibera all’unanimità dei presenti all’unanimità </w:t>
            </w:r>
            <w:r w:rsidR="00A07ECE">
              <w:rPr>
                <w:rFonts w:ascii="Times New Roman" w:hAnsi="Times New Roman" w:cs="Times New Roman"/>
                <w:sz w:val="24"/>
                <w:szCs w:val="24"/>
              </w:rPr>
              <w:t xml:space="preserve">l’Approvazione del Programma Annuale che viene allegato al presente verbale (allegati: </w:t>
            </w:r>
            <w:r w:rsidR="00A07ECE" w:rsidRPr="00A07ECE">
              <w:rPr>
                <w:rFonts w:ascii="Times New Roman" w:hAnsi="Times New Roman" w:cs="Times New Roman"/>
                <w:sz w:val="24"/>
                <w:szCs w:val="24"/>
              </w:rPr>
              <w:t>RELAZIONE AL P.A. 2019</w:t>
            </w:r>
            <w:r w:rsidR="00A07ECE">
              <w:rPr>
                <w:rFonts w:ascii="Times New Roman" w:hAnsi="Times New Roman" w:cs="Times New Roman"/>
                <w:sz w:val="24"/>
                <w:szCs w:val="24"/>
              </w:rPr>
              <w:t>; MOD. A_2019, MOD. C_2019)</w:t>
            </w:r>
          </w:p>
        </w:tc>
      </w:tr>
    </w:tbl>
    <w:p w:rsidR="005921E7" w:rsidRDefault="005921E7" w:rsidP="00C56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ED5" w:rsidRDefault="00F94ED5" w:rsidP="00A93D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3DE1">
        <w:rPr>
          <w:rFonts w:ascii="Times New Roman" w:hAnsi="Times New Roman" w:cs="Times New Roman"/>
          <w:b/>
          <w:bCs/>
          <w:sz w:val="24"/>
          <w:szCs w:val="24"/>
        </w:rPr>
        <w:t xml:space="preserve">Punto n. 2 </w:t>
      </w:r>
      <w:r w:rsidR="004217C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A93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7CD">
        <w:rPr>
          <w:rFonts w:ascii="Times New Roman" w:hAnsi="Times New Roman" w:cs="Times New Roman"/>
          <w:b/>
          <w:sz w:val="24"/>
          <w:szCs w:val="24"/>
        </w:rPr>
        <w:t xml:space="preserve">Approvazione </w:t>
      </w:r>
      <w:r w:rsidRPr="00A93DE1">
        <w:rPr>
          <w:rFonts w:ascii="Times New Roman" w:hAnsi="Times New Roman" w:cs="Times New Roman"/>
          <w:b/>
          <w:sz w:val="24"/>
          <w:szCs w:val="24"/>
        </w:rPr>
        <w:t>Viaggi di istruzione</w:t>
      </w:r>
      <w:r w:rsidRPr="00A93D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75038" w:rsidRPr="00A93DE1" w:rsidRDefault="00375038" w:rsidP="00A93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FF0" w:rsidRPr="00375038" w:rsidRDefault="00375038" w:rsidP="00375038">
      <w:pPr>
        <w:pStyle w:val="Paragrafoelenco"/>
        <w:numPr>
          <w:ilvl w:val="0"/>
          <w:numId w:val="3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OMISSIS -</w:t>
      </w:r>
    </w:p>
    <w:p w:rsidR="009F0FF0" w:rsidRPr="006A3A67" w:rsidRDefault="009F0FF0" w:rsidP="00F94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94ED5" w:rsidRPr="006A3A67" w:rsidTr="009663BF">
        <w:tc>
          <w:tcPr>
            <w:tcW w:w="9628" w:type="dxa"/>
          </w:tcPr>
          <w:p w:rsidR="00F94ED5" w:rsidRPr="006A3A67" w:rsidRDefault="00F94ED5" w:rsidP="00966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Punto </w:t>
            </w:r>
            <w:proofErr w:type="gramStart"/>
            <w:r w:rsidR="009D7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 w:rsidRPr="006A3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  <w:r w:rsidRPr="006A3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3A67">
              <w:rPr>
                <w:rFonts w:ascii="Times New Roman" w:hAnsi="Times New Roman" w:cs="Times New Roman"/>
                <w:sz w:val="24"/>
                <w:szCs w:val="24"/>
              </w:rPr>
              <w:t xml:space="preserve">Approvazione </w:t>
            </w:r>
            <w:r w:rsidR="009D7E69">
              <w:rPr>
                <w:rFonts w:ascii="Times New Roman" w:hAnsi="Times New Roman" w:cs="Times New Roman"/>
                <w:sz w:val="24"/>
                <w:szCs w:val="24"/>
              </w:rPr>
              <w:t>Viaggi di Istruzione</w:t>
            </w:r>
          </w:p>
        </w:tc>
      </w:tr>
      <w:tr w:rsidR="00F94ED5" w:rsidRPr="006A3A67" w:rsidTr="009663BF">
        <w:tc>
          <w:tcPr>
            <w:tcW w:w="9628" w:type="dxa"/>
          </w:tcPr>
          <w:p w:rsidR="00F94ED5" w:rsidRPr="006A3A67" w:rsidRDefault="00F94ED5" w:rsidP="003D6AB5">
            <w:pPr>
              <w:pStyle w:val="Corpotesto"/>
              <w:tabs>
                <w:tab w:val="left" w:pos="5670"/>
              </w:tabs>
              <w:jc w:val="both"/>
              <w:rPr>
                <w:b/>
                <w:color w:val="000000" w:themeColor="text1"/>
                <w:sz w:val="24"/>
                <w:szCs w:val="24"/>
                <w:lang w:val="it-IT"/>
              </w:rPr>
            </w:pPr>
            <w:r w:rsidRPr="00865A1D">
              <w:rPr>
                <w:b/>
                <w:color w:val="000000" w:themeColor="text1"/>
                <w:sz w:val="24"/>
                <w:szCs w:val="24"/>
                <w:lang w:val="it-IT"/>
              </w:rPr>
              <w:t>Delibera n.</w:t>
            </w:r>
            <w:r w:rsidR="009D7E69" w:rsidRPr="00865A1D">
              <w:rPr>
                <w:b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r w:rsidRPr="00865A1D">
              <w:rPr>
                <w:b/>
                <w:color w:val="000000" w:themeColor="text1"/>
                <w:sz w:val="24"/>
                <w:szCs w:val="24"/>
                <w:lang w:val="it-IT"/>
              </w:rPr>
              <w:t>1</w:t>
            </w:r>
            <w:r w:rsidR="003D6AB5" w:rsidRPr="00865A1D">
              <w:rPr>
                <w:b/>
                <w:color w:val="000000" w:themeColor="text1"/>
                <w:sz w:val="24"/>
                <w:szCs w:val="24"/>
                <w:lang w:val="it-IT"/>
              </w:rPr>
              <w:t>5</w:t>
            </w:r>
          </w:p>
        </w:tc>
      </w:tr>
      <w:tr w:rsidR="00F94ED5" w:rsidRPr="006A3A67" w:rsidTr="009663BF">
        <w:tc>
          <w:tcPr>
            <w:tcW w:w="9628" w:type="dxa"/>
          </w:tcPr>
          <w:p w:rsidR="006D3697" w:rsidRPr="00865A1D" w:rsidRDefault="00F94ED5" w:rsidP="006D3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A1D">
              <w:rPr>
                <w:rFonts w:ascii="Times New Roman" w:hAnsi="Times New Roman" w:cs="Times New Roman"/>
                <w:sz w:val="24"/>
                <w:szCs w:val="24"/>
              </w:rPr>
              <w:t xml:space="preserve">Il consiglio di Istituto delibera all’unanimità dei presenti </w:t>
            </w:r>
            <w:r w:rsidR="006D3697" w:rsidRPr="00865A1D">
              <w:rPr>
                <w:rFonts w:ascii="Times New Roman" w:hAnsi="Times New Roman" w:cs="Times New Roman"/>
                <w:sz w:val="24"/>
                <w:szCs w:val="24"/>
              </w:rPr>
              <w:t>che:</w:t>
            </w:r>
          </w:p>
          <w:p w:rsidR="006D3697" w:rsidRPr="00865A1D" w:rsidRDefault="006D3697" w:rsidP="006D3697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A1D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proofErr w:type="gramEnd"/>
            <w:r w:rsidRPr="00865A1D">
              <w:rPr>
                <w:rFonts w:ascii="Times New Roman" w:hAnsi="Times New Roman" w:cs="Times New Roman"/>
                <w:sz w:val="24"/>
                <w:szCs w:val="24"/>
              </w:rPr>
              <w:t xml:space="preserve"> i viaggi di istruzione sia previsto un tetto massimo pari ad € 350,00 ad alunno;</w:t>
            </w:r>
          </w:p>
          <w:p w:rsidR="006D3697" w:rsidRPr="00865A1D" w:rsidRDefault="006D3697" w:rsidP="006D3697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A1D">
              <w:rPr>
                <w:rFonts w:ascii="Times New Roman" w:hAnsi="Times New Roman" w:cs="Times New Roman"/>
                <w:sz w:val="24"/>
                <w:szCs w:val="24"/>
              </w:rPr>
              <w:t>che</w:t>
            </w:r>
            <w:proofErr w:type="gramEnd"/>
            <w:r w:rsidRPr="00865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A52" w:rsidRPr="00865A1D">
              <w:rPr>
                <w:rFonts w:ascii="Times New Roman" w:hAnsi="Times New Roman" w:cs="Times New Roman"/>
                <w:sz w:val="24"/>
                <w:szCs w:val="24"/>
              </w:rPr>
              <w:t xml:space="preserve">per l’anno scolastico in corso (2018/2019) </w:t>
            </w:r>
            <w:r w:rsidRPr="00865A1D">
              <w:rPr>
                <w:rFonts w:ascii="Times New Roman" w:hAnsi="Times New Roman" w:cs="Times New Roman"/>
                <w:sz w:val="24"/>
                <w:szCs w:val="24"/>
              </w:rPr>
              <w:t xml:space="preserve">le gite possono essere </w:t>
            </w:r>
            <w:r w:rsidR="00DC1A52" w:rsidRPr="00865A1D">
              <w:rPr>
                <w:rFonts w:ascii="Times New Roman" w:hAnsi="Times New Roman" w:cs="Times New Roman"/>
                <w:sz w:val="24"/>
                <w:szCs w:val="24"/>
              </w:rPr>
              <w:t xml:space="preserve">effettuate anche </w:t>
            </w:r>
            <w:r w:rsidRPr="00865A1D">
              <w:rPr>
                <w:rFonts w:ascii="Times New Roman" w:hAnsi="Times New Roman" w:cs="Times New Roman"/>
                <w:sz w:val="24"/>
                <w:szCs w:val="24"/>
              </w:rPr>
              <w:t>dopo la data 15/05</w:t>
            </w:r>
            <w:r w:rsidR="00DC1A52" w:rsidRPr="00865A1D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  <w:r w:rsidRPr="00865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A52" w:rsidRPr="00865A1D">
              <w:rPr>
                <w:rFonts w:ascii="Times New Roman" w:hAnsi="Times New Roman" w:cs="Times New Roman"/>
                <w:sz w:val="24"/>
                <w:szCs w:val="24"/>
              </w:rPr>
              <w:t xml:space="preserve">ma comunque </w:t>
            </w:r>
            <w:r w:rsidRPr="00865A1D">
              <w:rPr>
                <w:rFonts w:ascii="Times New Roman" w:hAnsi="Times New Roman" w:cs="Times New Roman"/>
                <w:sz w:val="24"/>
                <w:szCs w:val="24"/>
              </w:rPr>
              <w:t>non oltre il 2/6</w:t>
            </w:r>
            <w:r w:rsidR="00DC1A52" w:rsidRPr="00865A1D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  <w:r w:rsidRPr="00865A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1A52" w:rsidRPr="00865A1D" w:rsidRDefault="00DC1A52" w:rsidP="006D3697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A1D">
              <w:rPr>
                <w:rFonts w:ascii="Times New Roman" w:hAnsi="Times New Roman" w:cs="Times New Roman"/>
                <w:sz w:val="24"/>
                <w:szCs w:val="24"/>
              </w:rPr>
              <w:t>l’organizzazione</w:t>
            </w:r>
            <w:proofErr w:type="gramEnd"/>
            <w:r w:rsidRPr="00865A1D">
              <w:rPr>
                <w:rFonts w:ascii="Times New Roman" w:hAnsi="Times New Roman" w:cs="Times New Roman"/>
                <w:sz w:val="24"/>
                <w:szCs w:val="24"/>
              </w:rPr>
              <w:t xml:space="preserve"> dei seguenti viaggi di istruzione per la Scuola Secondaria:</w:t>
            </w:r>
          </w:p>
          <w:p w:rsidR="00BB3A9B" w:rsidRPr="00865A1D" w:rsidRDefault="00BB3A9B" w:rsidP="00865A1D">
            <w:pPr>
              <w:pStyle w:val="Paragrafoelenco"/>
              <w:numPr>
                <w:ilvl w:val="0"/>
                <w:numId w:val="30"/>
              </w:numPr>
              <w:ind w:left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A1D">
              <w:rPr>
                <w:rFonts w:ascii="Times New Roman" w:hAnsi="Times New Roman" w:cs="Times New Roman"/>
                <w:sz w:val="24"/>
                <w:szCs w:val="24"/>
              </w:rPr>
              <w:t>Trento/Lavarone/Rovereto (3G, 3I, 3H + 1H) totale 72 alunni</w:t>
            </w:r>
          </w:p>
          <w:p w:rsidR="00BB3A9B" w:rsidRPr="00865A1D" w:rsidRDefault="00BB3A9B" w:rsidP="00865A1D">
            <w:pPr>
              <w:pStyle w:val="Paragrafoelenco"/>
              <w:numPr>
                <w:ilvl w:val="0"/>
                <w:numId w:val="30"/>
              </w:numPr>
              <w:ind w:left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A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Padova/Ville Palladiane sul Brenta/ Monte Grappa (2D 18 alunni, 3D 19 alunni) tot. 37 alunni</w:t>
            </w:r>
          </w:p>
          <w:p w:rsidR="00BB3A9B" w:rsidRPr="00865A1D" w:rsidRDefault="00BB3A9B" w:rsidP="00865A1D">
            <w:pPr>
              <w:pStyle w:val="Paragrafoelenco"/>
              <w:numPr>
                <w:ilvl w:val="0"/>
                <w:numId w:val="30"/>
              </w:numPr>
              <w:ind w:left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A1D">
              <w:rPr>
                <w:rFonts w:ascii="Times New Roman" w:hAnsi="Times New Roman" w:cs="Times New Roman"/>
                <w:sz w:val="24"/>
                <w:szCs w:val="24"/>
              </w:rPr>
              <w:t xml:space="preserve">Ferrara/Mantova/Ravenna e l’Adriatico (3A + 1h) tot. 24 alunni </w:t>
            </w:r>
          </w:p>
          <w:p w:rsidR="00BB3A9B" w:rsidRPr="00865A1D" w:rsidRDefault="00BB3A9B" w:rsidP="00865A1D">
            <w:pPr>
              <w:pStyle w:val="Paragrafoelenco"/>
              <w:numPr>
                <w:ilvl w:val="0"/>
                <w:numId w:val="30"/>
              </w:numPr>
              <w:ind w:left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A1D">
              <w:rPr>
                <w:rFonts w:ascii="Times New Roman" w:hAnsi="Times New Roman" w:cs="Times New Roman"/>
                <w:sz w:val="24"/>
                <w:szCs w:val="24"/>
              </w:rPr>
              <w:t>Ventotene</w:t>
            </w:r>
            <w:r w:rsidR="00102142" w:rsidRPr="00865A1D">
              <w:rPr>
                <w:rFonts w:ascii="Times New Roman" w:hAnsi="Times New Roman" w:cs="Times New Roman"/>
                <w:sz w:val="24"/>
                <w:szCs w:val="24"/>
              </w:rPr>
              <w:t xml:space="preserve"> (1G +1h) tot 25 + 21 = 46 alunni</w:t>
            </w:r>
          </w:p>
          <w:p w:rsidR="00DC1A52" w:rsidRPr="00865A1D" w:rsidRDefault="00DC1A52" w:rsidP="00DC1A52">
            <w:pPr>
              <w:pStyle w:val="Paragrafoelenco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A52" w:rsidRPr="00865A1D" w:rsidRDefault="00DC1A52" w:rsidP="00102142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A1D">
              <w:rPr>
                <w:rFonts w:ascii="Times New Roman" w:hAnsi="Times New Roman" w:cs="Times New Roman"/>
                <w:sz w:val="24"/>
                <w:szCs w:val="24"/>
              </w:rPr>
              <w:t>l’organizzazione</w:t>
            </w:r>
            <w:proofErr w:type="gramEnd"/>
            <w:r w:rsidRPr="00865A1D">
              <w:rPr>
                <w:rFonts w:ascii="Times New Roman" w:hAnsi="Times New Roman" w:cs="Times New Roman"/>
                <w:sz w:val="24"/>
                <w:szCs w:val="24"/>
              </w:rPr>
              <w:t xml:space="preserve"> dei seguenti viaggi di istruzione per la Scuola Primaria:</w:t>
            </w:r>
          </w:p>
          <w:p w:rsidR="00102142" w:rsidRPr="00865A1D" w:rsidRDefault="00102142" w:rsidP="00865A1D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A1D">
              <w:rPr>
                <w:rFonts w:ascii="Times New Roman" w:hAnsi="Times New Roman" w:cs="Times New Roman"/>
                <w:sz w:val="24"/>
                <w:szCs w:val="24"/>
              </w:rPr>
              <w:t xml:space="preserve">Parco Naturale della </w:t>
            </w:r>
            <w:proofErr w:type="gramStart"/>
            <w:r w:rsidRPr="00865A1D">
              <w:rPr>
                <w:rFonts w:ascii="Times New Roman" w:hAnsi="Times New Roman" w:cs="Times New Roman"/>
                <w:sz w:val="24"/>
                <w:szCs w:val="24"/>
              </w:rPr>
              <w:t>Maiella  -</w:t>
            </w:r>
            <w:proofErr w:type="gramEnd"/>
            <w:r w:rsidRPr="00865A1D">
              <w:rPr>
                <w:rFonts w:ascii="Times New Roman" w:hAnsi="Times New Roman" w:cs="Times New Roman"/>
                <w:sz w:val="24"/>
                <w:szCs w:val="24"/>
              </w:rPr>
              <w:t xml:space="preserve"> Manoppello – Riserva Sorgenti del Pescara- Tivoli (VB – VF)</w:t>
            </w:r>
          </w:p>
          <w:p w:rsidR="00102142" w:rsidRPr="00865A1D" w:rsidRDefault="00102142" w:rsidP="00865A1D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A1D">
              <w:rPr>
                <w:rFonts w:ascii="Times New Roman" w:hAnsi="Times New Roman" w:cs="Times New Roman"/>
                <w:sz w:val="24"/>
                <w:szCs w:val="24"/>
              </w:rPr>
              <w:t>Torino (IV D -IVF);</w:t>
            </w:r>
          </w:p>
          <w:p w:rsidR="00102142" w:rsidRPr="00865A1D" w:rsidRDefault="00102142" w:rsidP="00865A1D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A1D">
              <w:rPr>
                <w:rFonts w:ascii="Times New Roman" w:hAnsi="Times New Roman" w:cs="Times New Roman"/>
                <w:sz w:val="24"/>
                <w:szCs w:val="24"/>
              </w:rPr>
              <w:t>Ercolano  -</w:t>
            </w:r>
            <w:proofErr w:type="gramEnd"/>
            <w:r w:rsidRPr="00865A1D">
              <w:rPr>
                <w:rFonts w:ascii="Times New Roman" w:hAnsi="Times New Roman" w:cs="Times New Roman"/>
                <w:sz w:val="24"/>
                <w:szCs w:val="24"/>
              </w:rPr>
              <w:t xml:space="preserve">Oasi Fiume </w:t>
            </w:r>
            <w:proofErr w:type="spellStart"/>
            <w:r w:rsidRPr="00865A1D">
              <w:rPr>
                <w:rFonts w:ascii="Times New Roman" w:hAnsi="Times New Roman" w:cs="Times New Roman"/>
                <w:sz w:val="24"/>
                <w:szCs w:val="24"/>
              </w:rPr>
              <w:t>Alento</w:t>
            </w:r>
            <w:proofErr w:type="spellEnd"/>
            <w:r w:rsidRPr="00865A1D">
              <w:rPr>
                <w:rFonts w:ascii="Times New Roman" w:hAnsi="Times New Roman" w:cs="Times New Roman"/>
                <w:sz w:val="24"/>
                <w:szCs w:val="24"/>
              </w:rPr>
              <w:t xml:space="preserve"> – Agropoli – Paestum – Amalfi (VC -VD);</w:t>
            </w:r>
          </w:p>
          <w:p w:rsidR="00102142" w:rsidRPr="00865A1D" w:rsidRDefault="00102142" w:rsidP="00865A1D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A1D">
              <w:rPr>
                <w:rFonts w:ascii="Times New Roman" w:hAnsi="Times New Roman" w:cs="Times New Roman"/>
                <w:sz w:val="24"/>
                <w:szCs w:val="24"/>
              </w:rPr>
              <w:t>Poppi (Arezzo) (IV C- IC D).</w:t>
            </w:r>
          </w:p>
        </w:tc>
      </w:tr>
    </w:tbl>
    <w:p w:rsidR="00F94ED5" w:rsidRDefault="00F94ED5" w:rsidP="00F94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DE1" w:rsidRDefault="00A93DE1" w:rsidP="00F94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A1D" w:rsidRDefault="00865A1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93DE1" w:rsidRDefault="00A93DE1" w:rsidP="00A93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DE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Punto n. 3 </w:t>
      </w:r>
      <w:r w:rsidR="004217C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A93D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3DE1">
        <w:rPr>
          <w:rFonts w:ascii="Times New Roman" w:hAnsi="Times New Roman" w:cs="Times New Roman"/>
          <w:sz w:val="24"/>
          <w:szCs w:val="24"/>
        </w:rPr>
        <w:t>Adesione Rete Liceo classico Tasso “gestione di cassa”</w:t>
      </w:r>
    </w:p>
    <w:p w:rsidR="00375038" w:rsidRPr="00A93DE1" w:rsidRDefault="00375038" w:rsidP="00A93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DE1" w:rsidRDefault="00375038" w:rsidP="00375038">
      <w:pPr>
        <w:pStyle w:val="Paragrafoelenco"/>
        <w:numPr>
          <w:ilvl w:val="0"/>
          <w:numId w:val="3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OMISSIS –</w:t>
      </w:r>
    </w:p>
    <w:p w:rsidR="00375038" w:rsidRPr="00375038" w:rsidRDefault="00375038" w:rsidP="00375038">
      <w:pPr>
        <w:pStyle w:val="Paragrafoelenco"/>
        <w:spacing w:after="0" w:line="240" w:lineRule="auto"/>
        <w:ind w:left="895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3DE1" w:rsidRPr="006A3A67" w:rsidTr="009663BF">
        <w:tc>
          <w:tcPr>
            <w:tcW w:w="9628" w:type="dxa"/>
          </w:tcPr>
          <w:p w:rsidR="00A93DE1" w:rsidRPr="006A3A67" w:rsidRDefault="00A93DE1" w:rsidP="00966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Punto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 w:rsidRPr="006A3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  <w:r w:rsidRPr="006A3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3A67">
              <w:rPr>
                <w:rFonts w:ascii="Times New Roman" w:hAnsi="Times New Roman" w:cs="Times New Roman"/>
                <w:sz w:val="24"/>
                <w:szCs w:val="24"/>
              </w:rPr>
              <w:t xml:space="preserve">Approvazione </w:t>
            </w:r>
            <w:r w:rsidRPr="00A93DE1">
              <w:rPr>
                <w:rFonts w:ascii="Times New Roman" w:hAnsi="Times New Roman" w:cs="Times New Roman"/>
                <w:sz w:val="24"/>
                <w:szCs w:val="24"/>
              </w:rPr>
              <w:t>Adesione Rete Liceo classico Tasso “gestione di cassa”</w:t>
            </w:r>
          </w:p>
        </w:tc>
      </w:tr>
      <w:tr w:rsidR="00A93DE1" w:rsidRPr="006A3A67" w:rsidTr="009663BF">
        <w:tc>
          <w:tcPr>
            <w:tcW w:w="9628" w:type="dxa"/>
          </w:tcPr>
          <w:p w:rsidR="00A93DE1" w:rsidRPr="006A3A67" w:rsidRDefault="00A93DE1" w:rsidP="003D6AB5">
            <w:pPr>
              <w:pStyle w:val="Corpotesto"/>
              <w:tabs>
                <w:tab w:val="left" w:pos="5670"/>
              </w:tabs>
              <w:jc w:val="both"/>
              <w:rPr>
                <w:b/>
                <w:color w:val="000000" w:themeColor="text1"/>
                <w:sz w:val="24"/>
                <w:szCs w:val="24"/>
                <w:lang w:val="it-IT"/>
              </w:rPr>
            </w:pPr>
            <w:r w:rsidRPr="00865A1D">
              <w:rPr>
                <w:b/>
                <w:color w:val="000000" w:themeColor="text1"/>
                <w:sz w:val="24"/>
                <w:szCs w:val="24"/>
                <w:lang w:val="it-IT"/>
              </w:rPr>
              <w:t>Delibera n. 1</w:t>
            </w:r>
            <w:r w:rsidR="003D6AB5" w:rsidRPr="00865A1D">
              <w:rPr>
                <w:b/>
                <w:color w:val="000000" w:themeColor="text1"/>
                <w:sz w:val="24"/>
                <w:szCs w:val="24"/>
                <w:lang w:val="it-IT"/>
              </w:rPr>
              <w:t>6</w:t>
            </w:r>
          </w:p>
        </w:tc>
      </w:tr>
      <w:tr w:rsidR="00A93DE1" w:rsidRPr="006A3A67" w:rsidTr="009663BF">
        <w:tc>
          <w:tcPr>
            <w:tcW w:w="9628" w:type="dxa"/>
          </w:tcPr>
          <w:p w:rsidR="00A93DE1" w:rsidRPr="006A3A67" w:rsidRDefault="00A93DE1" w:rsidP="003D6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67">
              <w:rPr>
                <w:rFonts w:ascii="Times New Roman" w:hAnsi="Times New Roman" w:cs="Times New Roman"/>
                <w:sz w:val="24"/>
                <w:szCs w:val="24"/>
              </w:rPr>
              <w:t>Il consiglio di Istituto delib</w:t>
            </w:r>
            <w:r w:rsidR="00EB4E73">
              <w:rPr>
                <w:rFonts w:ascii="Times New Roman" w:hAnsi="Times New Roman" w:cs="Times New Roman"/>
                <w:sz w:val="24"/>
                <w:szCs w:val="24"/>
              </w:rPr>
              <w:t xml:space="preserve">era all’unanimità dei presenti </w:t>
            </w:r>
            <w:r w:rsidR="00DC1A52">
              <w:rPr>
                <w:rFonts w:ascii="Times New Roman" w:hAnsi="Times New Roman" w:cs="Times New Roman"/>
                <w:sz w:val="24"/>
                <w:szCs w:val="24"/>
              </w:rPr>
              <w:t xml:space="preserve">l’adesione alla Rete Liceo Classico Tasso “gestione di cassa” </w:t>
            </w:r>
            <w:r w:rsidR="003D6AB5">
              <w:rPr>
                <w:rFonts w:ascii="Times New Roman" w:hAnsi="Times New Roman" w:cs="Times New Roman"/>
                <w:sz w:val="24"/>
                <w:szCs w:val="24"/>
              </w:rPr>
              <w:t>dando</w:t>
            </w:r>
            <w:r w:rsidR="00DC1A52">
              <w:rPr>
                <w:rFonts w:ascii="Times New Roman" w:hAnsi="Times New Roman" w:cs="Times New Roman"/>
                <w:sz w:val="24"/>
                <w:szCs w:val="24"/>
              </w:rPr>
              <w:t xml:space="preserve"> mandato al dirigente scolastico di </w:t>
            </w:r>
            <w:r w:rsidR="003D6AB5">
              <w:rPr>
                <w:rFonts w:ascii="Times New Roman" w:hAnsi="Times New Roman" w:cs="Times New Roman"/>
                <w:sz w:val="24"/>
                <w:szCs w:val="24"/>
              </w:rPr>
              <w:t>procedere alla sottoscrizione della convenzione</w:t>
            </w:r>
            <w:r w:rsidR="00DC1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93DE1" w:rsidRDefault="00A93DE1" w:rsidP="00C56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A1D" w:rsidRDefault="00865A1D" w:rsidP="00C56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E73" w:rsidRDefault="00EB4E73" w:rsidP="00EB4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E73">
        <w:rPr>
          <w:rFonts w:ascii="Times New Roman" w:hAnsi="Times New Roman" w:cs="Times New Roman"/>
          <w:b/>
          <w:bCs/>
          <w:sz w:val="24"/>
          <w:szCs w:val="24"/>
        </w:rPr>
        <w:t xml:space="preserve">Punto n. 4 </w:t>
      </w:r>
      <w:r w:rsidR="004217C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EB4E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4E73">
        <w:rPr>
          <w:rFonts w:ascii="Times New Roman" w:hAnsi="Times New Roman" w:cs="Times New Roman"/>
          <w:sz w:val="24"/>
          <w:szCs w:val="24"/>
        </w:rPr>
        <w:t>Delibera fondo economale</w:t>
      </w:r>
    </w:p>
    <w:p w:rsidR="00375038" w:rsidRPr="00EB4E73" w:rsidRDefault="00375038" w:rsidP="00EB4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A52" w:rsidRPr="00375038" w:rsidRDefault="00375038" w:rsidP="00375038">
      <w:pPr>
        <w:pStyle w:val="Paragrafoelenco"/>
        <w:numPr>
          <w:ilvl w:val="0"/>
          <w:numId w:val="3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OMISSIS -</w:t>
      </w:r>
    </w:p>
    <w:p w:rsidR="0087669C" w:rsidRDefault="0087669C" w:rsidP="00B6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C1A52" w:rsidRPr="006A3A67" w:rsidTr="00947B6D">
        <w:tc>
          <w:tcPr>
            <w:tcW w:w="9628" w:type="dxa"/>
          </w:tcPr>
          <w:p w:rsidR="00DC1A52" w:rsidRPr="006A3A67" w:rsidRDefault="00DC1A52" w:rsidP="00421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Punto </w:t>
            </w:r>
            <w:r w:rsidR="004217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6A3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4217CD" w:rsidRPr="00EB4E73">
              <w:rPr>
                <w:rFonts w:ascii="Times New Roman" w:hAnsi="Times New Roman" w:cs="Times New Roman"/>
                <w:sz w:val="24"/>
                <w:szCs w:val="24"/>
              </w:rPr>
              <w:t>Delibera fondo economale</w:t>
            </w:r>
          </w:p>
        </w:tc>
      </w:tr>
      <w:tr w:rsidR="00DC1A52" w:rsidRPr="006A3A67" w:rsidTr="00947B6D">
        <w:tc>
          <w:tcPr>
            <w:tcW w:w="9628" w:type="dxa"/>
          </w:tcPr>
          <w:p w:rsidR="00DC1A52" w:rsidRPr="006A3A67" w:rsidRDefault="00DC1A52" w:rsidP="00DC1A52">
            <w:pPr>
              <w:pStyle w:val="Corpotesto"/>
              <w:tabs>
                <w:tab w:val="left" w:pos="5670"/>
              </w:tabs>
              <w:jc w:val="both"/>
              <w:rPr>
                <w:b/>
                <w:color w:val="000000" w:themeColor="text1"/>
                <w:sz w:val="24"/>
                <w:szCs w:val="24"/>
                <w:lang w:val="it-IT"/>
              </w:rPr>
            </w:pPr>
            <w:r w:rsidRPr="00865A1D">
              <w:rPr>
                <w:b/>
                <w:color w:val="000000" w:themeColor="text1"/>
                <w:sz w:val="24"/>
                <w:szCs w:val="24"/>
                <w:lang w:val="it-IT"/>
              </w:rPr>
              <w:t>Delibera n. 16</w:t>
            </w:r>
          </w:p>
        </w:tc>
      </w:tr>
      <w:tr w:rsidR="00DC1A52" w:rsidRPr="006A3A67" w:rsidTr="00947B6D">
        <w:tc>
          <w:tcPr>
            <w:tcW w:w="9628" w:type="dxa"/>
          </w:tcPr>
          <w:p w:rsidR="00DC1A52" w:rsidRPr="006A3A67" w:rsidRDefault="00DC1A52" w:rsidP="00DC1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67">
              <w:rPr>
                <w:rFonts w:ascii="Times New Roman" w:hAnsi="Times New Roman" w:cs="Times New Roman"/>
                <w:sz w:val="24"/>
                <w:szCs w:val="24"/>
              </w:rPr>
              <w:t>Il consiglio di Istituto delib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era all’unanimità dei presenti che l’importo complessivo, a titolo di “fondo economale”, per le minute spese è pari a complessivi € 300,00 con limite di € 50,00 per ogni singola spesa.</w:t>
            </w:r>
          </w:p>
        </w:tc>
      </w:tr>
    </w:tbl>
    <w:p w:rsidR="00B623B0" w:rsidRDefault="00B623B0" w:rsidP="00B6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A1D" w:rsidRDefault="00865A1D" w:rsidP="00B6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3B0" w:rsidRDefault="004217CD" w:rsidP="00B6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Punto n. 5 -</w:t>
      </w:r>
      <w:r w:rsidR="00B623B0" w:rsidRPr="00B623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23B0" w:rsidRPr="00B623B0">
        <w:rPr>
          <w:rFonts w:ascii="Times New Roman" w:hAnsi="Times New Roman" w:cs="Times New Roman"/>
          <w:sz w:val="24"/>
          <w:szCs w:val="24"/>
        </w:rPr>
        <w:t>Regolamento e delibera su determinazione di criteri e limiti per l’attività negoziale del Dirigente Scolastico (art. 45 C D.I 129/2018</w:t>
      </w:r>
      <w:r w:rsidR="00B1412D">
        <w:rPr>
          <w:rFonts w:ascii="Times New Roman" w:hAnsi="Times New Roman" w:cs="Times New Roman"/>
          <w:sz w:val="24"/>
          <w:szCs w:val="24"/>
        </w:rPr>
        <w:t>)</w:t>
      </w:r>
    </w:p>
    <w:p w:rsidR="00B1412D" w:rsidRDefault="00B1412D" w:rsidP="00B6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12D" w:rsidRPr="00375038" w:rsidRDefault="00375038" w:rsidP="00375038">
      <w:pPr>
        <w:pStyle w:val="Paragrafoelenco"/>
        <w:numPr>
          <w:ilvl w:val="0"/>
          <w:numId w:val="31"/>
        </w:num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OMISSIS -</w:t>
      </w:r>
    </w:p>
    <w:p w:rsidR="00B1412D" w:rsidRDefault="00B1412D" w:rsidP="00B6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217CD" w:rsidRPr="006A3A67" w:rsidTr="009C4629">
        <w:tc>
          <w:tcPr>
            <w:tcW w:w="9628" w:type="dxa"/>
          </w:tcPr>
          <w:p w:rsidR="004217CD" w:rsidRPr="006A3A67" w:rsidRDefault="004217CD" w:rsidP="00421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Punto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A3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B623B0">
              <w:rPr>
                <w:rFonts w:ascii="Times New Roman" w:hAnsi="Times New Roman" w:cs="Times New Roman"/>
                <w:sz w:val="24"/>
                <w:szCs w:val="24"/>
              </w:rPr>
              <w:t>Regolamento e delibera su determinazione di criteri e limiti per l’attività negoziale del Dirigente Scolastico (art. 45 C D.I 129/2018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217CD" w:rsidRPr="006A3A67" w:rsidTr="009C4629">
        <w:tc>
          <w:tcPr>
            <w:tcW w:w="9628" w:type="dxa"/>
          </w:tcPr>
          <w:p w:rsidR="004217CD" w:rsidRPr="006A3A67" w:rsidRDefault="004217CD" w:rsidP="004217CD">
            <w:pPr>
              <w:pStyle w:val="Corpotesto"/>
              <w:tabs>
                <w:tab w:val="left" w:pos="5670"/>
              </w:tabs>
              <w:jc w:val="both"/>
              <w:rPr>
                <w:b/>
                <w:color w:val="000000" w:themeColor="text1"/>
                <w:sz w:val="24"/>
                <w:szCs w:val="24"/>
                <w:lang w:val="it-IT"/>
              </w:rPr>
            </w:pPr>
            <w:r w:rsidRPr="00865A1D">
              <w:rPr>
                <w:b/>
                <w:color w:val="000000" w:themeColor="text1"/>
                <w:sz w:val="24"/>
                <w:szCs w:val="24"/>
                <w:lang w:val="it-IT"/>
              </w:rPr>
              <w:t>Delibera n. 17</w:t>
            </w:r>
          </w:p>
        </w:tc>
      </w:tr>
      <w:tr w:rsidR="004217CD" w:rsidRPr="006A3A67" w:rsidTr="009C4629">
        <w:tc>
          <w:tcPr>
            <w:tcW w:w="9628" w:type="dxa"/>
          </w:tcPr>
          <w:p w:rsidR="00E64F2B" w:rsidRDefault="004217CD" w:rsidP="00BB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A67">
              <w:rPr>
                <w:rFonts w:ascii="Times New Roman" w:hAnsi="Times New Roman" w:cs="Times New Roman"/>
                <w:sz w:val="24"/>
                <w:szCs w:val="24"/>
              </w:rPr>
              <w:t xml:space="preserve">Il </w:t>
            </w:r>
            <w:r w:rsidR="0097038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A3A67">
              <w:rPr>
                <w:rFonts w:ascii="Times New Roman" w:hAnsi="Times New Roman" w:cs="Times New Roman"/>
                <w:sz w:val="24"/>
                <w:szCs w:val="24"/>
              </w:rPr>
              <w:t>onsiglio di Istituto delib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era a maggioranza dei presenti</w:t>
            </w:r>
            <w:r w:rsidR="00E64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038A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E64F2B">
              <w:rPr>
                <w:rFonts w:ascii="Times New Roman" w:hAnsi="Times New Roman" w:cs="Times New Roman"/>
                <w:sz w:val="24"/>
                <w:szCs w:val="24"/>
              </w:rPr>
              <w:t xml:space="preserve">fissa in Euro 15.000 </w:t>
            </w:r>
            <w:r w:rsidR="00E64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E64F2B" w:rsidRPr="00102E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 limite per lo svolgimento di tutte le attività negoziali necessarie per le procedure relative agli affidamenti di lavori, servizi e forniture da </w:t>
            </w:r>
            <w:r w:rsidR="00E64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esple</w:t>
            </w:r>
            <w:r w:rsidR="00E64F2B" w:rsidRPr="00102E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</w:t>
            </w:r>
            <w:r w:rsidR="00E64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rs</w:t>
            </w:r>
            <w:r w:rsidR="00E64F2B" w:rsidRPr="00102E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E64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 via autonoma </w:t>
            </w:r>
            <w:r w:rsidR="00E64F2B" w:rsidRPr="00102E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 dirigente scolastic</w:t>
            </w:r>
            <w:r w:rsidR="00E64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="00E64F2B" w:rsidRPr="00102E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nei limiti degli impegni di spesa autorizzati con l’approvazione del programma annuale e successive modifiche</w:t>
            </w:r>
            <w:r w:rsidR="00E64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64F2B" w:rsidRDefault="00E64F2B" w:rsidP="00BB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7CD" w:rsidRPr="0045643D" w:rsidRDefault="00E64F2B" w:rsidP="00970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217CD">
              <w:rPr>
                <w:rFonts w:ascii="Times New Roman" w:hAnsi="Times New Roman" w:cs="Times New Roman"/>
                <w:sz w:val="24"/>
                <w:szCs w:val="24"/>
              </w:rPr>
              <w:t>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217CD">
              <w:rPr>
                <w:rFonts w:ascii="Times New Roman" w:hAnsi="Times New Roman" w:cs="Times New Roman"/>
                <w:sz w:val="24"/>
                <w:szCs w:val="24"/>
              </w:rPr>
              <w:t xml:space="preserve"> contrario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217CD">
              <w:rPr>
                <w:rFonts w:ascii="Times New Roman" w:hAnsi="Times New Roman" w:cs="Times New Roman"/>
                <w:sz w:val="24"/>
                <w:szCs w:val="24"/>
              </w:rPr>
              <w:t>l consigliere Morva</w:t>
            </w:r>
            <w:r w:rsidR="009703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217CD">
              <w:rPr>
                <w:rFonts w:ascii="Times New Roman" w:hAnsi="Times New Roman" w:cs="Times New Roman"/>
                <w:sz w:val="24"/>
                <w:szCs w:val="24"/>
              </w:rPr>
              <w:t xml:space="preserve"> che motiva il voto contrario come segue </w:t>
            </w:r>
            <w:r w:rsidR="004217CD" w:rsidRPr="0097038A">
              <w:rPr>
                <w:rFonts w:ascii="Times New Roman" w:hAnsi="Times New Roman" w:cs="Times New Roman"/>
                <w:sz w:val="24"/>
                <w:szCs w:val="24"/>
              </w:rPr>
              <w:t>“manca una ratio che giustifichi la determinazione di questa cifra”</w:t>
            </w:r>
            <w:r w:rsidR="0097038A" w:rsidRPr="00970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24E5C" w:rsidRDefault="00124E5C" w:rsidP="00EB4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E73" w:rsidRDefault="00EB4E73" w:rsidP="00EB4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3B0" w:rsidRDefault="004217CD" w:rsidP="00B62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Punto n. 6 -</w:t>
      </w:r>
      <w:r w:rsidR="002C57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23B0" w:rsidRPr="00B623B0">
        <w:rPr>
          <w:rFonts w:ascii="Times New Roman" w:hAnsi="Times New Roman" w:cs="Times New Roman"/>
          <w:sz w:val="24"/>
          <w:szCs w:val="24"/>
        </w:rPr>
        <w:t>Approvazione Regolamento IC</w:t>
      </w:r>
    </w:p>
    <w:p w:rsidR="00375038" w:rsidRPr="00B623B0" w:rsidRDefault="00375038" w:rsidP="00B62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80F" w:rsidRDefault="00375038" w:rsidP="00375038">
      <w:pPr>
        <w:pStyle w:val="Paragrafoelenco"/>
        <w:numPr>
          <w:ilvl w:val="0"/>
          <w:numId w:val="3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OMISSIS –</w:t>
      </w:r>
    </w:p>
    <w:p w:rsidR="00375038" w:rsidRPr="00375038" w:rsidRDefault="00375038" w:rsidP="00375038">
      <w:pPr>
        <w:pStyle w:val="Paragrafoelenco"/>
        <w:spacing w:after="0" w:line="240" w:lineRule="auto"/>
        <w:ind w:left="89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E0714" w:rsidRPr="006A3A67" w:rsidTr="009C4629">
        <w:tc>
          <w:tcPr>
            <w:tcW w:w="9628" w:type="dxa"/>
          </w:tcPr>
          <w:p w:rsidR="002E0714" w:rsidRPr="006A3A67" w:rsidRDefault="002E0714" w:rsidP="009C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Punto n. 6 - </w:t>
            </w:r>
            <w:r w:rsidRPr="00B623B0">
              <w:rPr>
                <w:rFonts w:ascii="Times New Roman" w:hAnsi="Times New Roman" w:cs="Times New Roman"/>
                <w:sz w:val="24"/>
                <w:szCs w:val="24"/>
              </w:rPr>
              <w:t>Approvazione Regolamento IC</w:t>
            </w:r>
          </w:p>
        </w:tc>
      </w:tr>
      <w:tr w:rsidR="002E0714" w:rsidRPr="002E0714" w:rsidTr="009C4629">
        <w:tc>
          <w:tcPr>
            <w:tcW w:w="9628" w:type="dxa"/>
          </w:tcPr>
          <w:p w:rsidR="002E0714" w:rsidRPr="002E0714" w:rsidRDefault="002E0714" w:rsidP="002E0714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Presa d’atto n. 1</w:t>
            </w:r>
          </w:p>
        </w:tc>
      </w:tr>
      <w:tr w:rsidR="002E0714" w:rsidRPr="002E0714" w:rsidTr="009C4629">
        <w:tc>
          <w:tcPr>
            <w:tcW w:w="9628" w:type="dxa"/>
          </w:tcPr>
          <w:p w:rsidR="002E0714" w:rsidRPr="002E0714" w:rsidRDefault="002E0714" w:rsidP="001F3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Il consiglio di istituto prende atto che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trattazione del punto è rimandata ad un prossimo Consiglio di Istituto da tenersi entro il 15 aprile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E0714" w:rsidRDefault="002E0714" w:rsidP="008C0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0714" w:rsidRDefault="002E071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2C571E" w:rsidRDefault="008C080F" w:rsidP="002C5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71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Punto n. 7 </w:t>
      </w:r>
      <w:r w:rsidR="002E071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C57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571E" w:rsidRPr="002C571E">
        <w:rPr>
          <w:rFonts w:ascii="Times New Roman" w:hAnsi="Times New Roman" w:cs="Times New Roman"/>
          <w:sz w:val="24"/>
          <w:szCs w:val="24"/>
        </w:rPr>
        <w:t>Disponibilità aule prove INVALSI</w:t>
      </w:r>
    </w:p>
    <w:p w:rsidR="00375038" w:rsidRPr="002C571E" w:rsidRDefault="00375038" w:rsidP="002C5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80F" w:rsidRPr="00375038" w:rsidRDefault="00375038" w:rsidP="00375038">
      <w:pPr>
        <w:pStyle w:val="Paragrafoelenco"/>
        <w:numPr>
          <w:ilvl w:val="0"/>
          <w:numId w:val="31"/>
        </w:num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OMISSIS -</w:t>
      </w:r>
    </w:p>
    <w:p w:rsidR="00A93DE1" w:rsidRDefault="00A93DE1" w:rsidP="00C56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E0714" w:rsidRPr="006A3A67" w:rsidTr="009C4629">
        <w:tc>
          <w:tcPr>
            <w:tcW w:w="9628" w:type="dxa"/>
          </w:tcPr>
          <w:p w:rsidR="002E0714" w:rsidRPr="006A3A67" w:rsidRDefault="002E0714" w:rsidP="009C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7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Punto n. 7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2C571E">
              <w:rPr>
                <w:rFonts w:ascii="Times New Roman" w:hAnsi="Times New Roman" w:cs="Times New Roman"/>
                <w:sz w:val="24"/>
                <w:szCs w:val="24"/>
              </w:rPr>
              <w:t>Disponibilità aule prove INVALSI</w:t>
            </w:r>
          </w:p>
        </w:tc>
      </w:tr>
      <w:tr w:rsidR="002E0714" w:rsidRPr="006A3A67" w:rsidTr="009C4629">
        <w:tc>
          <w:tcPr>
            <w:tcW w:w="9628" w:type="dxa"/>
          </w:tcPr>
          <w:p w:rsidR="002E0714" w:rsidRPr="002E0714" w:rsidRDefault="002E0714" w:rsidP="002E0714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Presa d’atto n. 2</w:t>
            </w:r>
          </w:p>
        </w:tc>
      </w:tr>
      <w:tr w:rsidR="002E0714" w:rsidRPr="006A3A67" w:rsidTr="009C4629">
        <w:tc>
          <w:tcPr>
            <w:tcW w:w="9628" w:type="dxa"/>
          </w:tcPr>
          <w:p w:rsidR="002E0714" w:rsidRPr="002E0714" w:rsidRDefault="002E0714" w:rsidP="001F3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Il consiglio di istituto prende atto che </w:t>
            </w:r>
            <w:r w:rsidRPr="002E0714">
              <w:rPr>
                <w:rFonts w:ascii="Times New Roman" w:hAnsi="Times New Roman" w:cs="Times New Roman"/>
                <w:sz w:val="24"/>
                <w:szCs w:val="24"/>
              </w:rPr>
              <w:t>è prevista la disponibilità delle aule per le Prove Invalsi e che, inoltre, per l’utilizzo degli strumenti informatici occorrenti verrà redatta una lettera di affido destinata a ciascun insegnante che dovrà assistere la propria classe nell’espletamento delle suddette prove.</w:t>
            </w:r>
          </w:p>
        </w:tc>
      </w:tr>
    </w:tbl>
    <w:p w:rsidR="004F6A85" w:rsidRDefault="004F6A85" w:rsidP="002975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3D07" w:rsidRDefault="001F3D07" w:rsidP="002975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6A85" w:rsidRDefault="002975A0" w:rsidP="00297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6A85">
        <w:rPr>
          <w:rFonts w:ascii="Times New Roman" w:hAnsi="Times New Roman" w:cs="Times New Roman"/>
          <w:b/>
          <w:bCs/>
          <w:sz w:val="24"/>
          <w:szCs w:val="24"/>
        </w:rPr>
        <w:t xml:space="preserve">Punto n. 8 </w:t>
      </w:r>
      <w:r w:rsidR="002E071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F6A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6A85" w:rsidRPr="004F6A85">
        <w:rPr>
          <w:rFonts w:ascii="Times New Roman" w:hAnsi="Times New Roman" w:cs="Times New Roman"/>
          <w:sz w:val="24"/>
          <w:szCs w:val="24"/>
        </w:rPr>
        <w:t>Informativa sui lavori plesso Ferrini</w:t>
      </w:r>
    </w:p>
    <w:p w:rsidR="00375038" w:rsidRPr="004F6A85" w:rsidRDefault="00375038" w:rsidP="00297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D07" w:rsidRDefault="00375038" w:rsidP="00375038">
      <w:pPr>
        <w:pStyle w:val="Paragrafoelenco"/>
        <w:numPr>
          <w:ilvl w:val="0"/>
          <w:numId w:val="31"/>
        </w:num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OMISSIS –</w:t>
      </w:r>
    </w:p>
    <w:p w:rsidR="00375038" w:rsidRPr="00375038" w:rsidRDefault="00375038" w:rsidP="00375038">
      <w:pPr>
        <w:pStyle w:val="Paragrafoelenco"/>
        <w:spacing w:after="0" w:line="240" w:lineRule="auto"/>
        <w:ind w:left="895" w:right="140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F3D07" w:rsidRPr="006A3A67" w:rsidTr="009C4629">
        <w:tc>
          <w:tcPr>
            <w:tcW w:w="9628" w:type="dxa"/>
          </w:tcPr>
          <w:p w:rsidR="001F3D07" w:rsidRPr="006A3A67" w:rsidRDefault="001F3D07" w:rsidP="009C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Punto n. 8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4F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6A85">
              <w:rPr>
                <w:rFonts w:ascii="Times New Roman" w:hAnsi="Times New Roman" w:cs="Times New Roman"/>
                <w:sz w:val="24"/>
                <w:szCs w:val="24"/>
              </w:rPr>
              <w:t>Informativa sui lavori plesso Ferrini</w:t>
            </w:r>
          </w:p>
        </w:tc>
      </w:tr>
      <w:tr w:rsidR="001F3D07" w:rsidRPr="002E0714" w:rsidTr="009C4629">
        <w:tc>
          <w:tcPr>
            <w:tcW w:w="9628" w:type="dxa"/>
          </w:tcPr>
          <w:p w:rsidR="001F3D07" w:rsidRPr="002E0714" w:rsidRDefault="001F3D07" w:rsidP="001F3D07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Presa d’atto n. 3</w:t>
            </w:r>
          </w:p>
        </w:tc>
      </w:tr>
      <w:tr w:rsidR="001F3D07" w:rsidRPr="002E0714" w:rsidTr="009C4629">
        <w:tc>
          <w:tcPr>
            <w:tcW w:w="9628" w:type="dxa"/>
          </w:tcPr>
          <w:p w:rsidR="001F3D07" w:rsidRPr="005E2478" w:rsidRDefault="001F3D07" w:rsidP="005E24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Il consiglio di istituto prende atto che </w:t>
            </w:r>
            <w:r w:rsidRPr="005E24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non sono ancora disponibile informazioni </w:t>
            </w:r>
            <w:r w:rsidRPr="005E2478">
              <w:rPr>
                <w:rFonts w:ascii="Times New Roman" w:hAnsi="Times New Roman" w:cs="Times New Roman"/>
                <w:sz w:val="24"/>
                <w:szCs w:val="24"/>
              </w:rPr>
              <w:t xml:space="preserve">ne circa la data di avvio dei lavori riguardanti la Scuola Ferrini </w:t>
            </w:r>
            <w:proofErr w:type="spellStart"/>
            <w:r w:rsidRPr="005E247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5E247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5E2478">
              <w:rPr>
                <w:rFonts w:ascii="Times New Roman" w:hAnsi="Times New Roman" w:cs="Times New Roman"/>
                <w:sz w:val="24"/>
                <w:szCs w:val="24"/>
              </w:rPr>
              <w:t xml:space="preserve"> il relativo cronoprogramma e dà mandato alla Commissione ambiente e decoro di scrivere una lettera all’Ufficio Tecnico del Municipio II per acquisire notizie in merito alla data di inizio lavori ed i tempi previsti per l’esecuzione degli stessi.</w:t>
            </w:r>
          </w:p>
        </w:tc>
      </w:tr>
    </w:tbl>
    <w:p w:rsidR="002758F2" w:rsidRDefault="002758F2" w:rsidP="004F6A85">
      <w:pPr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2758F2" w:rsidRPr="004F6A85" w:rsidRDefault="002758F2" w:rsidP="004F6A85">
      <w:pPr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2758F2" w:rsidRPr="005E2478" w:rsidRDefault="002758F2" w:rsidP="002E07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4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Punto n. 9 </w:t>
      </w:r>
      <w:r w:rsidRPr="005E2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Nomina membri Commissione Mensa, </w:t>
      </w:r>
      <w:r w:rsidR="002E0714" w:rsidRPr="005E2478">
        <w:rPr>
          <w:rFonts w:ascii="Times New Roman" w:hAnsi="Times New Roman" w:cs="Times New Roman"/>
          <w:color w:val="000000" w:themeColor="text1"/>
          <w:sz w:val="24"/>
          <w:szCs w:val="24"/>
        </w:rPr>
        <w:t>ad integrazione della precedente delibera n. 8 del Consiglio di Istituto del 31 gennaio 2019</w:t>
      </w:r>
      <w:r w:rsidRPr="005E24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758F2" w:rsidRPr="005E2478" w:rsidRDefault="002758F2" w:rsidP="002758F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01C9" w:rsidRPr="005E2478" w:rsidRDefault="00375038" w:rsidP="00375038">
      <w:pPr>
        <w:pStyle w:val="Paragrafoelenco"/>
        <w:spacing w:after="0" w:line="240" w:lineRule="auto"/>
        <w:ind w:right="-28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– OMISSIS -</w:t>
      </w:r>
    </w:p>
    <w:p w:rsidR="002C571E" w:rsidRPr="005E2478" w:rsidRDefault="002C571E" w:rsidP="004F6A85">
      <w:pPr>
        <w:spacing w:after="0" w:line="240" w:lineRule="auto"/>
        <w:ind w:right="-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E2478" w:rsidRPr="005E2478" w:rsidTr="009C4629">
        <w:tc>
          <w:tcPr>
            <w:tcW w:w="9628" w:type="dxa"/>
          </w:tcPr>
          <w:p w:rsidR="002E0714" w:rsidRPr="005E2478" w:rsidRDefault="002E0714" w:rsidP="002E071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47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Punto n. 9 </w:t>
            </w:r>
            <w:r w:rsidRPr="005E2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Nomina membri Commissione Mensa, ad integrazione della precedente delibera n. 8 del Consiglio di Istituto del 31 gennaio 2019.</w:t>
            </w:r>
          </w:p>
        </w:tc>
      </w:tr>
      <w:tr w:rsidR="005E2478" w:rsidRPr="005E2478" w:rsidTr="009C4629">
        <w:tc>
          <w:tcPr>
            <w:tcW w:w="9628" w:type="dxa"/>
          </w:tcPr>
          <w:p w:rsidR="002E0714" w:rsidRPr="005E2478" w:rsidRDefault="002E0714" w:rsidP="009C4629">
            <w:pPr>
              <w:ind w:right="-42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Delibera n. 19</w:t>
            </w:r>
          </w:p>
        </w:tc>
      </w:tr>
      <w:tr w:rsidR="002E0714" w:rsidRPr="002E0714" w:rsidTr="009C4629">
        <w:tc>
          <w:tcPr>
            <w:tcW w:w="9628" w:type="dxa"/>
          </w:tcPr>
          <w:p w:rsidR="002E0714" w:rsidRDefault="002E0714" w:rsidP="002E0714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E07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Il consiglio di istituto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procedere all’individuazione dei tre genitori mediante sorteggio, a seguito del quale i genitori chiamati a far parte della Commissione mensa sono: </w:t>
            </w:r>
          </w:p>
          <w:p w:rsidR="002E0714" w:rsidRDefault="002E0714" w:rsidP="002E0714">
            <w:pPr>
              <w:pStyle w:val="Paragrafoelenco"/>
              <w:numPr>
                <w:ilvl w:val="0"/>
                <w:numId w:val="25"/>
              </w:num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Donatella Luciani</w:t>
            </w:r>
          </w:p>
          <w:p w:rsidR="002E0714" w:rsidRDefault="002E0714" w:rsidP="002E0714">
            <w:pPr>
              <w:pStyle w:val="Paragrafoelenco"/>
              <w:numPr>
                <w:ilvl w:val="0"/>
                <w:numId w:val="25"/>
              </w:num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Antonella Serafini</w:t>
            </w:r>
          </w:p>
          <w:p w:rsidR="002E0714" w:rsidRDefault="002E0714" w:rsidP="002E0714">
            <w:pPr>
              <w:pStyle w:val="Paragrafoelenco"/>
              <w:numPr>
                <w:ilvl w:val="0"/>
                <w:numId w:val="25"/>
              </w:num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2E0714">
              <w:rPr>
                <w:rFonts w:ascii="Times New Roman" w:hAnsi="Times New Roman" w:cs="Times New Roman"/>
                <w:sz w:val="24"/>
                <w:szCs w:val="24"/>
              </w:rPr>
              <w:t>Laura Schiattarella</w:t>
            </w:r>
          </w:p>
          <w:p w:rsidR="002E0714" w:rsidRPr="002E0714" w:rsidRDefault="002E0714" w:rsidP="001F3D07">
            <w:pPr>
              <w:ind w:righ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l’IC provvederà, secondo le modalità previste e in tempi rapidi a comunicare i nominativi al Municipio II</w:t>
            </w:r>
          </w:p>
        </w:tc>
      </w:tr>
    </w:tbl>
    <w:p w:rsidR="002E0714" w:rsidRPr="006A3A67" w:rsidRDefault="002E0714" w:rsidP="004F6A85">
      <w:pPr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853EF9" w:rsidRDefault="00D70E63" w:rsidP="00C561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3A67">
        <w:rPr>
          <w:rFonts w:ascii="Times New Roman" w:hAnsi="Times New Roman" w:cs="Times New Roman"/>
          <w:b/>
          <w:bCs/>
          <w:sz w:val="24"/>
          <w:szCs w:val="24"/>
        </w:rPr>
        <w:t>Punto n.1</w:t>
      </w:r>
      <w:r w:rsidR="002758F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C57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3EF9" w:rsidRPr="006A3A67">
        <w:rPr>
          <w:rFonts w:ascii="Times New Roman" w:hAnsi="Times New Roman" w:cs="Times New Roman"/>
          <w:b/>
          <w:bCs/>
          <w:sz w:val="24"/>
          <w:szCs w:val="24"/>
        </w:rPr>
        <w:t xml:space="preserve">Varie ed eventuali </w:t>
      </w:r>
    </w:p>
    <w:p w:rsidR="00DD2971" w:rsidRPr="00375038" w:rsidRDefault="00375038" w:rsidP="00375038">
      <w:pPr>
        <w:pStyle w:val="Paragrafoelenco"/>
        <w:numPr>
          <w:ilvl w:val="0"/>
          <w:numId w:val="31"/>
        </w:num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OMISSIS -</w:t>
      </w:r>
    </w:p>
    <w:p w:rsidR="00784790" w:rsidRPr="006A3A67" w:rsidRDefault="00784790" w:rsidP="00EC53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84790" w:rsidRPr="006A3A67" w:rsidTr="002E5368">
        <w:tc>
          <w:tcPr>
            <w:tcW w:w="2407" w:type="dxa"/>
            <w:tcBorders>
              <w:top w:val="nil"/>
              <w:left w:val="nil"/>
              <w:right w:val="nil"/>
            </w:tcBorders>
          </w:tcPr>
          <w:p w:rsidR="00784790" w:rsidRPr="006A3A67" w:rsidRDefault="00784790" w:rsidP="002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A67">
              <w:rPr>
                <w:rFonts w:ascii="Times New Roman" w:hAnsi="Times New Roman" w:cs="Times New Roman"/>
                <w:sz w:val="24"/>
                <w:szCs w:val="24"/>
              </w:rPr>
              <w:t>Il Segretario</w:t>
            </w:r>
          </w:p>
          <w:p w:rsidR="00784790" w:rsidRPr="006A3A67" w:rsidRDefault="00784790" w:rsidP="002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A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07ECE">
              <w:rPr>
                <w:rFonts w:ascii="Times New Roman" w:hAnsi="Times New Roman" w:cs="Times New Roman"/>
                <w:sz w:val="24"/>
                <w:szCs w:val="24"/>
              </w:rPr>
              <w:t xml:space="preserve">Anna </w:t>
            </w:r>
            <w:r w:rsidR="00FD7D8A">
              <w:rPr>
                <w:rFonts w:ascii="Times New Roman" w:hAnsi="Times New Roman" w:cs="Times New Roman"/>
                <w:sz w:val="24"/>
                <w:szCs w:val="24"/>
              </w:rPr>
              <w:t xml:space="preserve">Maria </w:t>
            </w:r>
            <w:r w:rsidR="00A07ECE">
              <w:rPr>
                <w:rFonts w:ascii="Times New Roman" w:hAnsi="Times New Roman" w:cs="Times New Roman"/>
                <w:sz w:val="24"/>
                <w:szCs w:val="24"/>
              </w:rPr>
              <w:t>Pepe</w:t>
            </w:r>
            <w:r w:rsidRPr="006A3A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84790" w:rsidRPr="006A3A67" w:rsidRDefault="00784790" w:rsidP="002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784790" w:rsidRPr="006A3A67" w:rsidRDefault="00784790" w:rsidP="002E5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784790" w:rsidRPr="006A3A67" w:rsidRDefault="00784790" w:rsidP="002E5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right w:val="nil"/>
            </w:tcBorders>
          </w:tcPr>
          <w:p w:rsidR="00784790" w:rsidRPr="006A3A67" w:rsidRDefault="00784790" w:rsidP="002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A67">
              <w:rPr>
                <w:rFonts w:ascii="Times New Roman" w:hAnsi="Times New Roman" w:cs="Times New Roman"/>
                <w:sz w:val="24"/>
                <w:szCs w:val="24"/>
              </w:rPr>
              <w:t>Il Presidente</w:t>
            </w:r>
          </w:p>
          <w:p w:rsidR="00784790" w:rsidRPr="006A3A67" w:rsidRDefault="00784790" w:rsidP="002E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A67">
              <w:rPr>
                <w:rFonts w:ascii="Times New Roman" w:hAnsi="Times New Roman" w:cs="Times New Roman"/>
                <w:sz w:val="24"/>
                <w:szCs w:val="24"/>
              </w:rPr>
              <w:t>(Michele Vezzani)</w:t>
            </w:r>
          </w:p>
        </w:tc>
      </w:tr>
    </w:tbl>
    <w:p w:rsidR="00784790" w:rsidRPr="006A3A67" w:rsidRDefault="00784790" w:rsidP="00EC53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sectPr w:rsidR="00784790" w:rsidRPr="006A3A67" w:rsidSect="00971AAB">
      <w:footerReference w:type="default" r:id="rId9"/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1CC" w:rsidRDefault="00FE21CC" w:rsidP="006B2C71">
      <w:pPr>
        <w:spacing w:after="0" w:line="240" w:lineRule="auto"/>
      </w:pPr>
      <w:r>
        <w:separator/>
      </w:r>
    </w:p>
  </w:endnote>
  <w:endnote w:type="continuationSeparator" w:id="0">
    <w:p w:rsidR="00FE21CC" w:rsidRDefault="00FE21CC" w:rsidP="006B2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</w:rPr>
      <w:id w:val="-1658832953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357DAF" w:rsidRDefault="00357DAF" w:rsidP="005921E7">
        <w:pPr>
          <w:pStyle w:val="Pidipagina"/>
        </w:pPr>
        <w:r>
          <w:rPr>
            <w:rFonts w:cstheme="minorHAnsi"/>
            <w:color w:val="000000" w:themeColor="text1"/>
            <w:sz w:val="16"/>
            <w:szCs w:val="16"/>
          </w:rPr>
          <w:tab/>
        </w:r>
        <w:r>
          <w:rPr>
            <w:rFonts w:cstheme="minorHAnsi"/>
            <w:color w:val="000000" w:themeColor="text1"/>
            <w:sz w:val="16"/>
            <w:szCs w:val="16"/>
          </w:rPr>
          <w:tab/>
          <w:t xml:space="preserve">pag. </w:t>
        </w:r>
        <w:r w:rsidRPr="00971AAB">
          <w:rPr>
            <w:rFonts w:cstheme="minorHAnsi"/>
            <w:color w:val="000000" w:themeColor="text1"/>
            <w:sz w:val="16"/>
            <w:szCs w:val="16"/>
          </w:rPr>
          <w:fldChar w:fldCharType="begin"/>
        </w:r>
        <w:r w:rsidRPr="00971AAB">
          <w:rPr>
            <w:rFonts w:cstheme="minorHAnsi"/>
            <w:color w:val="000000" w:themeColor="text1"/>
            <w:sz w:val="16"/>
            <w:szCs w:val="16"/>
          </w:rPr>
          <w:instrText>PAGE   \* MERGEFORMAT</w:instrText>
        </w:r>
        <w:r w:rsidRPr="00971AAB">
          <w:rPr>
            <w:rFonts w:cstheme="minorHAnsi"/>
            <w:color w:val="000000" w:themeColor="text1"/>
            <w:sz w:val="16"/>
            <w:szCs w:val="16"/>
          </w:rPr>
          <w:fldChar w:fldCharType="separate"/>
        </w:r>
        <w:r w:rsidR="00375038">
          <w:rPr>
            <w:rFonts w:cstheme="minorHAnsi"/>
            <w:noProof/>
            <w:color w:val="000000" w:themeColor="text1"/>
            <w:sz w:val="16"/>
            <w:szCs w:val="16"/>
          </w:rPr>
          <w:t>5</w:t>
        </w:r>
        <w:r w:rsidRPr="00971AAB">
          <w:rPr>
            <w:rFonts w:cstheme="minorHAnsi"/>
            <w:color w:val="000000" w:themeColor="text1"/>
            <w:sz w:val="16"/>
            <w:szCs w:val="16"/>
          </w:rPr>
          <w:fldChar w:fldCharType="end"/>
        </w:r>
      </w:p>
    </w:sdtContent>
  </w:sdt>
  <w:p w:rsidR="00357DAF" w:rsidRPr="009E7022" w:rsidRDefault="00E41262" w:rsidP="00E41262">
    <w:pPr>
      <w:pStyle w:val="Nomesociet"/>
      <w:framePr w:w="0" w:hRule="auto" w:hSpace="0" w:vSpace="0" w:wrap="auto" w:vAnchor="margin" w:hAnchor="text" w:yAlign="inline"/>
      <w:widowControl w:val="0"/>
      <w:tabs>
        <w:tab w:val="left" w:pos="5670"/>
      </w:tabs>
      <w:spacing w:line="240" w:lineRule="auto"/>
      <w:rPr>
        <w:rFonts w:ascii="Times New Roman" w:hAnsi="Times New Roman"/>
        <w:spacing w:val="0"/>
        <w:sz w:val="22"/>
        <w:szCs w:val="16"/>
      </w:rPr>
    </w:pPr>
    <w:r w:rsidRPr="009E7022">
      <w:rPr>
        <w:rFonts w:ascii="Times New Roman" w:hAnsi="Times New Roman"/>
        <w:spacing w:val="0"/>
        <w:sz w:val="22"/>
        <w:szCs w:val="16"/>
      </w:rPr>
      <w:fldChar w:fldCharType="begin"/>
    </w:r>
    <w:r w:rsidRPr="009E7022">
      <w:rPr>
        <w:rFonts w:ascii="Times New Roman" w:hAnsi="Times New Roman"/>
        <w:spacing w:val="0"/>
        <w:sz w:val="22"/>
        <w:szCs w:val="16"/>
      </w:rPr>
      <w:instrText xml:space="preserve"> FILENAME \* MERGEFORMAT </w:instrText>
    </w:r>
    <w:r w:rsidRPr="009E7022">
      <w:rPr>
        <w:rFonts w:ascii="Times New Roman" w:hAnsi="Times New Roman"/>
        <w:spacing w:val="0"/>
        <w:sz w:val="22"/>
        <w:szCs w:val="16"/>
      </w:rPr>
      <w:fldChar w:fldCharType="separate"/>
    </w:r>
    <w:r w:rsidR="00C15BA1">
      <w:rPr>
        <w:rFonts w:ascii="Times New Roman" w:hAnsi="Times New Roman"/>
        <w:noProof/>
        <w:spacing w:val="0"/>
        <w:sz w:val="22"/>
        <w:szCs w:val="16"/>
      </w:rPr>
      <w:t>ICSF_CdI 2018 2021_verbale n3_13032019.docx</w:t>
    </w:r>
    <w:r w:rsidRPr="009E7022">
      <w:rPr>
        <w:rFonts w:ascii="Times New Roman" w:hAnsi="Times New Roman"/>
        <w:spacing w:val="0"/>
        <w:sz w:val="22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1CC" w:rsidRDefault="00FE21CC" w:rsidP="006B2C71">
      <w:pPr>
        <w:spacing w:after="0" w:line="240" w:lineRule="auto"/>
      </w:pPr>
      <w:r>
        <w:separator/>
      </w:r>
    </w:p>
  </w:footnote>
  <w:footnote w:type="continuationSeparator" w:id="0">
    <w:p w:rsidR="00FE21CC" w:rsidRDefault="00FE21CC" w:rsidP="006B2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0BE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B78D4"/>
    <w:multiLevelType w:val="hybridMultilevel"/>
    <w:tmpl w:val="07C0D304"/>
    <w:lvl w:ilvl="0" w:tplc="0410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" w15:restartNumberingAfterBreak="0">
    <w:nsid w:val="091F16EC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5505B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37D3A"/>
    <w:multiLevelType w:val="hybridMultilevel"/>
    <w:tmpl w:val="C8DE7C6C"/>
    <w:lvl w:ilvl="0" w:tplc="8694445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645DF"/>
    <w:multiLevelType w:val="hybridMultilevel"/>
    <w:tmpl w:val="C8061F3C"/>
    <w:lvl w:ilvl="0" w:tplc="73F4D160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0CAB3810"/>
    <w:multiLevelType w:val="hybridMultilevel"/>
    <w:tmpl w:val="77E88172"/>
    <w:lvl w:ilvl="0" w:tplc="71F0A16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0DB80A52"/>
    <w:multiLevelType w:val="hybridMultilevel"/>
    <w:tmpl w:val="82EAD9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70C0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00EB2"/>
    <w:multiLevelType w:val="hybridMultilevel"/>
    <w:tmpl w:val="82EAD9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07F1A"/>
    <w:multiLevelType w:val="hybridMultilevel"/>
    <w:tmpl w:val="C2AA8962"/>
    <w:lvl w:ilvl="0" w:tplc="6C4C08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A03D88"/>
    <w:multiLevelType w:val="hybridMultilevel"/>
    <w:tmpl w:val="77E88172"/>
    <w:lvl w:ilvl="0" w:tplc="71F0A16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1F9E1637"/>
    <w:multiLevelType w:val="hybridMultilevel"/>
    <w:tmpl w:val="EF006D8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0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0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3" w15:restartNumberingAfterBreak="0">
    <w:nsid w:val="22AA7FC7"/>
    <w:multiLevelType w:val="hybridMultilevel"/>
    <w:tmpl w:val="480C7B84"/>
    <w:lvl w:ilvl="0" w:tplc="F13C0C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A1FFE"/>
    <w:multiLevelType w:val="hybridMultilevel"/>
    <w:tmpl w:val="406033C8"/>
    <w:lvl w:ilvl="0" w:tplc="FCF838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71152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25E2B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045C9"/>
    <w:multiLevelType w:val="hybridMultilevel"/>
    <w:tmpl w:val="D4240584"/>
    <w:lvl w:ilvl="0" w:tplc="73F4D16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4F42EA"/>
    <w:multiLevelType w:val="hybridMultilevel"/>
    <w:tmpl w:val="6EC261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75165"/>
    <w:multiLevelType w:val="hybridMultilevel"/>
    <w:tmpl w:val="46A0FF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A4B12"/>
    <w:multiLevelType w:val="hybridMultilevel"/>
    <w:tmpl w:val="746CF69E"/>
    <w:lvl w:ilvl="0" w:tplc="8694445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2F3321"/>
    <w:multiLevelType w:val="hybridMultilevel"/>
    <w:tmpl w:val="53AA1B50"/>
    <w:lvl w:ilvl="0" w:tplc="3DBE22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33748"/>
    <w:multiLevelType w:val="hybridMultilevel"/>
    <w:tmpl w:val="E3C45D2A"/>
    <w:lvl w:ilvl="0" w:tplc="73F4D160">
      <w:start w:val="1"/>
      <w:numFmt w:val="bullet"/>
      <w:lvlText w:val="-"/>
      <w:lvlJc w:val="left"/>
      <w:pPr>
        <w:ind w:left="895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3" w15:restartNumberingAfterBreak="0">
    <w:nsid w:val="5CF456CF"/>
    <w:multiLevelType w:val="hybridMultilevel"/>
    <w:tmpl w:val="DB2CD55E"/>
    <w:lvl w:ilvl="0" w:tplc="7654E9A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5D48526D"/>
    <w:multiLevelType w:val="hybridMultilevel"/>
    <w:tmpl w:val="73D6325C"/>
    <w:lvl w:ilvl="0" w:tplc="4C887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2A5165"/>
    <w:multiLevelType w:val="hybridMultilevel"/>
    <w:tmpl w:val="31088D2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2D39E8"/>
    <w:multiLevelType w:val="hybridMultilevel"/>
    <w:tmpl w:val="7BC830E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ED7774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6A38AE"/>
    <w:multiLevelType w:val="hybridMultilevel"/>
    <w:tmpl w:val="B49E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6344F"/>
    <w:multiLevelType w:val="hybridMultilevel"/>
    <w:tmpl w:val="F02ED4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3"/>
  </w:num>
  <w:num w:numId="3">
    <w:abstractNumId w:val="16"/>
  </w:num>
  <w:num w:numId="4">
    <w:abstractNumId w:val="19"/>
  </w:num>
  <w:num w:numId="5">
    <w:abstractNumId w:val="2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5"/>
  </w:num>
  <w:num w:numId="10">
    <w:abstractNumId w:val="10"/>
  </w:num>
  <w:num w:numId="11">
    <w:abstractNumId w:val="4"/>
  </w:num>
  <w:num w:numId="12">
    <w:abstractNumId w:val="29"/>
  </w:num>
  <w:num w:numId="13">
    <w:abstractNumId w:val="26"/>
  </w:num>
  <w:num w:numId="14">
    <w:abstractNumId w:val="12"/>
  </w:num>
  <w:num w:numId="15">
    <w:abstractNumId w:val="2"/>
  </w:num>
  <w:num w:numId="16">
    <w:abstractNumId w:val="11"/>
  </w:num>
  <w:num w:numId="17">
    <w:abstractNumId w:val="27"/>
  </w:num>
  <w:num w:numId="18">
    <w:abstractNumId w:val="3"/>
  </w:num>
  <w:num w:numId="19">
    <w:abstractNumId w:val="8"/>
  </w:num>
  <w:num w:numId="20">
    <w:abstractNumId w:val="0"/>
  </w:num>
  <w:num w:numId="21">
    <w:abstractNumId w:val="28"/>
  </w:num>
  <w:num w:numId="22">
    <w:abstractNumId w:val="15"/>
  </w:num>
  <w:num w:numId="23">
    <w:abstractNumId w:val="9"/>
  </w:num>
  <w:num w:numId="24">
    <w:abstractNumId w:val="6"/>
  </w:num>
  <w:num w:numId="25">
    <w:abstractNumId w:val="7"/>
  </w:num>
  <w:num w:numId="26">
    <w:abstractNumId w:val="18"/>
  </w:num>
  <w:num w:numId="27">
    <w:abstractNumId w:val="24"/>
  </w:num>
  <w:num w:numId="28">
    <w:abstractNumId w:val="5"/>
  </w:num>
  <w:num w:numId="29">
    <w:abstractNumId w:val="1"/>
  </w:num>
  <w:num w:numId="30">
    <w:abstractNumId w:val="17"/>
  </w:num>
  <w:num w:numId="31">
    <w:abstractNumId w:val="2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87"/>
    <w:rsid w:val="00000713"/>
    <w:rsid w:val="000341FA"/>
    <w:rsid w:val="0003734E"/>
    <w:rsid w:val="00061B4C"/>
    <w:rsid w:val="00076779"/>
    <w:rsid w:val="000A5A04"/>
    <w:rsid w:val="000C12EB"/>
    <w:rsid w:val="000D0039"/>
    <w:rsid w:val="000D6B09"/>
    <w:rsid w:val="000D79E7"/>
    <w:rsid w:val="000E654C"/>
    <w:rsid w:val="000E6E3B"/>
    <w:rsid w:val="000F6121"/>
    <w:rsid w:val="00100353"/>
    <w:rsid w:val="0010122A"/>
    <w:rsid w:val="00102142"/>
    <w:rsid w:val="00102E42"/>
    <w:rsid w:val="001065CA"/>
    <w:rsid w:val="00124E5C"/>
    <w:rsid w:val="00135DDD"/>
    <w:rsid w:val="00136215"/>
    <w:rsid w:val="0015458D"/>
    <w:rsid w:val="001576F1"/>
    <w:rsid w:val="00163C12"/>
    <w:rsid w:val="0016584A"/>
    <w:rsid w:val="0019671F"/>
    <w:rsid w:val="001D394B"/>
    <w:rsid w:val="001F3D07"/>
    <w:rsid w:val="001F5937"/>
    <w:rsid w:val="00226DDF"/>
    <w:rsid w:val="00237305"/>
    <w:rsid w:val="00241719"/>
    <w:rsid w:val="002443D9"/>
    <w:rsid w:val="002512DF"/>
    <w:rsid w:val="00251827"/>
    <w:rsid w:val="002543DD"/>
    <w:rsid w:val="002618CD"/>
    <w:rsid w:val="002758F2"/>
    <w:rsid w:val="002975A0"/>
    <w:rsid w:val="002C2521"/>
    <w:rsid w:val="002C571E"/>
    <w:rsid w:val="002E0714"/>
    <w:rsid w:val="002E3674"/>
    <w:rsid w:val="003001AF"/>
    <w:rsid w:val="00316BA8"/>
    <w:rsid w:val="00352ECF"/>
    <w:rsid w:val="00357DAF"/>
    <w:rsid w:val="00375038"/>
    <w:rsid w:val="003B7636"/>
    <w:rsid w:val="003D1875"/>
    <w:rsid w:val="003D6AB5"/>
    <w:rsid w:val="003F1E40"/>
    <w:rsid w:val="003F7547"/>
    <w:rsid w:val="0042035F"/>
    <w:rsid w:val="004217CD"/>
    <w:rsid w:val="00423772"/>
    <w:rsid w:val="00445CF8"/>
    <w:rsid w:val="0045643D"/>
    <w:rsid w:val="00492E80"/>
    <w:rsid w:val="004D7B43"/>
    <w:rsid w:val="004F4358"/>
    <w:rsid w:val="004F6A85"/>
    <w:rsid w:val="005103FE"/>
    <w:rsid w:val="0051701B"/>
    <w:rsid w:val="00522912"/>
    <w:rsid w:val="0054319B"/>
    <w:rsid w:val="00546952"/>
    <w:rsid w:val="005921E7"/>
    <w:rsid w:val="005925CE"/>
    <w:rsid w:val="005A0796"/>
    <w:rsid w:val="005B22D5"/>
    <w:rsid w:val="005B70DC"/>
    <w:rsid w:val="005E10DF"/>
    <w:rsid w:val="005E1C13"/>
    <w:rsid w:val="005E2478"/>
    <w:rsid w:val="005F532D"/>
    <w:rsid w:val="005F5740"/>
    <w:rsid w:val="006110A2"/>
    <w:rsid w:val="00616575"/>
    <w:rsid w:val="00622659"/>
    <w:rsid w:val="00631D68"/>
    <w:rsid w:val="006336AD"/>
    <w:rsid w:val="00651F29"/>
    <w:rsid w:val="00686BEA"/>
    <w:rsid w:val="006A3A67"/>
    <w:rsid w:val="006A6A2F"/>
    <w:rsid w:val="006B1233"/>
    <w:rsid w:val="006B2C71"/>
    <w:rsid w:val="006D3697"/>
    <w:rsid w:val="006E3DEC"/>
    <w:rsid w:val="00742EE0"/>
    <w:rsid w:val="007741F6"/>
    <w:rsid w:val="00784790"/>
    <w:rsid w:val="00784C05"/>
    <w:rsid w:val="00786425"/>
    <w:rsid w:val="007916D8"/>
    <w:rsid w:val="007C3826"/>
    <w:rsid w:val="007D2468"/>
    <w:rsid w:val="007D5D3C"/>
    <w:rsid w:val="007F39FB"/>
    <w:rsid w:val="008101C9"/>
    <w:rsid w:val="00813FEA"/>
    <w:rsid w:val="008421AC"/>
    <w:rsid w:val="00853EF9"/>
    <w:rsid w:val="00865A1D"/>
    <w:rsid w:val="0087669C"/>
    <w:rsid w:val="00884045"/>
    <w:rsid w:val="00885BFA"/>
    <w:rsid w:val="008A4A50"/>
    <w:rsid w:val="008C0406"/>
    <w:rsid w:val="008C080F"/>
    <w:rsid w:val="008D2772"/>
    <w:rsid w:val="008D75CB"/>
    <w:rsid w:val="009107E4"/>
    <w:rsid w:val="00914DD2"/>
    <w:rsid w:val="00967A39"/>
    <w:rsid w:val="0097038A"/>
    <w:rsid w:val="00971AAB"/>
    <w:rsid w:val="009860D5"/>
    <w:rsid w:val="009D7E69"/>
    <w:rsid w:val="009E03B4"/>
    <w:rsid w:val="009E7022"/>
    <w:rsid w:val="009F0BF9"/>
    <w:rsid w:val="009F0FF0"/>
    <w:rsid w:val="00A07ECE"/>
    <w:rsid w:val="00A33FD8"/>
    <w:rsid w:val="00A4219C"/>
    <w:rsid w:val="00A9059F"/>
    <w:rsid w:val="00A93DE1"/>
    <w:rsid w:val="00AB0F8A"/>
    <w:rsid w:val="00AB136E"/>
    <w:rsid w:val="00AC5DCB"/>
    <w:rsid w:val="00AD6C87"/>
    <w:rsid w:val="00B1412D"/>
    <w:rsid w:val="00B24D9A"/>
    <w:rsid w:val="00B321EC"/>
    <w:rsid w:val="00B33178"/>
    <w:rsid w:val="00B33A1C"/>
    <w:rsid w:val="00B623B0"/>
    <w:rsid w:val="00B752D9"/>
    <w:rsid w:val="00B76E68"/>
    <w:rsid w:val="00B92E2D"/>
    <w:rsid w:val="00BA1240"/>
    <w:rsid w:val="00BA6C98"/>
    <w:rsid w:val="00BB3A9B"/>
    <w:rsid w:val="00BB5E08"/>
    <w:rsid w:val="00BB7424"/>
    <w:rsid w:val="00BC0EA1"/>
    <w:rsid w:val="00BD6698"/>
    <w:rsid w:val="00BF1957"/>
    <w:rsid w:val="00C15BA1"/>
    <w:rsid w:val="00C370BF"/>
    <w:rsid w:val="00C56125"/>
    <w:rsid w:val="00C73AA8"/>
    <w:rsid w:val="00C774CF"/>
    <w:rsid w:val="00C958B2"/>
    <w:rsid w:val="00CA2EB3"/>
    <w:rsid w:val="00CD4F01"/>
    <w:rsid w:val="00CE601D"/>
    <w:rsid w:val="00D1456B"/>
    <w:rsid w:val="00D15204"/>
    <w:rsid w:val="00D57900"/>
    <w:rsid w:val="00D70E63"/>
    <w:rsid w:val="00D70FE6"/>
    <w:rsid w:val="00D765DE"/>
    <w:rsid w:val="00DA32D6"/>
    <w:rsid w:val="00DA40F5"/>
    <w:rsid w:val="00DC1A52"/>
    <w:rsid w:val="00DD26BF"/>
    <w:rsid w:val="00DD2971"/>
    <w:rsid w:val="00DF079B"/>
    <w:rsid w:val="00DF27E2"/>
    <w:rsid w:val="00E240D9"/>
    <w:rsid w:val="00E35CF7"/>
    <w:rsid w:val="00E41262"/>
    <w:rsid w:val="00E54D0E"/>
    <w:rsid w:val="00E6371D"/>
    <w:rsid w:val="00E64F2B"/>
    <w:rsid w:val="00EA4D9D"/>
    <w:rsid w:val="00EB4E73"/>
    <w:rsid w:val="00EC016A"/>
    <w:rsid w:val="00EC2854"/>
    <w:rsid w:val="00EC536A"/>
    <w:rsid w:val="00ED002B"/>
    <w:rsid w:val="00ED794B"/>
    <w:rsid w:val="00EE7299"/>
    <w:rsid w:val="00F03517"/>
    <w:rsid w:val="00F2109A"/>
    <w:rsid w:val="00F62FE1"/>
    <w:rsid w:val="00F630D4"/>
    <w:rsid w:val="00F6662A"/>
    <w:rsid w:val="00F77788"/>
    <w:rsid w:val="00F94ED5"/>
    <w:rsid w:val="00FD7D8A"/>
    <w:rsid w:val="00FE21CC"/>
    <w:rsid w:val="00FE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5B5A630-BD4B-4704-97FF-804A5A2A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5740"/>
  </w:style>
  <w:style w:type="paragraph" w:styleId="Titolo1">
    <w:name w:val="heading 1"/>
    <w:basedOn w:val="Normale"/>
    <w:next w:val="Normale"/>
    <w:link w:val="Titolo1Carattere"/>
    <w:qFormat/>
    <w:rsid w:val="000341F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445CF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0341FA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Nomesociet">
    <w:name w:val="Nome società"/>
    <w:basedOn w:val="Normale"/>
    <w:rsid w:val="000341FA"/>
    <w:pPr>
      <w:framePr w:w="3845" w:h="1584" w:hSpace="187" w:vSpace="187" w:wrap="notBeside" w:vAnchor="page" w:hAnchor="margin" w:y="894" w:anchorLock="1"/>
      <w:spacing w:after="0" w:line="280" w:lineRule="atLeast"/>
      <w:jc w:val="both"/>
    </w:pPr>
    <w:rPr>
      <w:rFonts w:ascii="Arial Black" w:eastAsia="Times New Roman" w:hAnsi="Arial Black" w:cs="Times New Roman"/>
      <w:spacing w:val="-25"/>
      <w:sz w:val="32"/>
      <w:szCs w:val="20"/>
      <w:lang w:eastAsia="it-IT"/>
    </w:rPr>
  </w:style>
  <w:style w:type="table" w:styleId="Grigliatabella">
    <w:name w:val="Table Grid"/>
    <w:basedOn w:val="Tabellanormale"/>
    <w:uiPriority w:val="59"/>
    <w:rsid w:val="00034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B2C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2C71"/>
  </w:style>
  <w:style w:type="paragraph" w:styleId="Pidipagina">
    <w:name w:val="footer"/>
    <w:basedOn w:val="Normale"/>
    <w:link w:val="PidipaginaCarattere"/>
    <w:uiPriority w:val="99"/>
    <w:unhideWhenUsed/>
    <w:rsid w:val="006B2C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2C71"/>
  </w:style>
  <w:style w:type="paragraph" w:styleId="Corpotesto">
    <w:name w:val="Body Text"/>
    <w:basedOn w:val="Normale"/>
    <w:link w:val="CorpotestoCarattere"/>
    <w:uiPriority w:val="1"/>
    <w:qFormat/>
    <w:rsid w:val="001545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458D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367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853EF9"/>
  </w:style>
  <w:style w:type="character" w:styleId="Collegamentoipertestuale">
    <w:name w:val="Hyperlink"/>
    <w:basedOn w:val="Carpredefinitoparagrafo"/>
    <w:uiPriority w:val="99"/>
    <w:semiHidden/>
    <w:unhideWhenUsed/>
    <w:rsid w:val="00C15BA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0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B2161-FD1A-4BD8-8E4F-4CB28A4EE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Berardi</dc:creator>
  <cp:lastModifiedBy>Dirigente</cp:lastModifiedBy>
  <cp:revision>13</cp:revision>
  <cp:lastPrinted>2019-01-30T10:23:00Z</cp:lastPrinted>
  <dcterms:created xsi:type="dcterms:W3CDTF">2019-03-29T11:07:00Z</dcterms:created>
  <dcterms:modified xsi:type="dcterms:W3CDTF">2019-06-20T11:16:00Z</dcterms:modified>
</cp:coreProperties>
</file>